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Arial" w:hAnsi="Arial" w:eastAsia="Times New Roman" w:cs="Arial"/>
          <w:sz w:val="24"/>
          <w:szCs w:val="24"/>
          <w:u w:val="single"/>
        </w:rPr>
      </w:pPr>
      <w:r>
        <w:rPr>
          <w:rFonts w:cs="Arial" w:ascii="Arial" w:hAnsi="Arial"/>
          <w:sz w:val="26"/>
          <w:szCs w:val="26"/>
          <w:u w:val="single"/>
        </w:rPr>
        <w:t>VERBALE RIUNIONE del CONSIGLIO DIRETTIVO di giovedi 9 novembre 2023,</w:t>
      </w:r>
    </w:p>
    <w:p>
      <w:pPr>
        <w:pStyle w:val="Normal"/>
        <w:spacing w:before="0" w:after="0"/>
        <w:jc w:val="center"/>
        <w:rPr>
          <w:rFonts w:ascii="Arial" w:hAnsi="Arial" w:cs="Arial"/>
          <w:sz w:val="24"/>
          <w:szCs w:val="24"/>
          <w:u w:val="single"/>
        </w:rPr>
      </w:pPr>
      <w:r>
        <w:rPr>
          <w:rFonts w:eastAsia="Times New Roman" w:cs="Arial" w:ascii="Arial" w:hAnsi="Arial"/>
          <w:sz w:val="24"/>
          <w:szCs w:val="24"/>
          <w:u w:val="single"/>
        </w:rPr>
        <w:t>presso la sede di via Guadagnini, 36 a Brescia</w:t>
      </w:r>
    </w:p>
    <w:p>
      <w:pPr>
        <w:pStyle w:val="Normal"/>
        <w:spacing w:before="0" w:after="0"/>
        <w:jc w:val="center"/>
        <w:rPr>
          <w:rFonts w:ascii="Arial" w:hAnsi="Arial" w:cs="Arial"/>
          <w:sz w:val="24"/>
          <w:szCs w:val="24"/>
          <w:u w:val="single"/>
        </w:rPr>
      </w:pPr>
      <w:r>
        <w:rPr>
          <w:rFonts w:cs="Arial" w:ascii="Arial" w:hAnsi="Arial"/>
          <w:sz w:val="24"/>
          <w:szCs w:val="24"/>
          <w:u w:val="single"/>
        </w:rPr>
      </w:r>
    </w:p>
    <w:p>
      <w:pPr>
        <w:pStyle w:val="Normal"/>
        <w:spacing w:before="0" w:after="0"/>
        <w:jc w:val="both"/>
        <w:rPr>
          <w:rFonts w:ascii="Arial" w:hAnsi="Arial" w:cs="Arial"/>
          <w:color w:val="000000"/>
          <w:sz w:val="24"/>
          <w:szCs w:val="24"/>
        </w:rPr>
      </w:pPr>
      <w:r>
        <w:rPr>
          <w:rFonts w:cs="Arial" w:ascii="Arial" w:hAnsi="Arial"/>
          <w:b/>
          <w:sz w:val="24"/>
          <w:szCs w:val="24"/>
        </w:rPr>
        <w:t>Presenti</w:t>
      </w:r>
      <w:r>
        <w:rPr>
          <w:rFonts w:cs="Arial" w:ascii="Arial" w:hAnsi="Arial"/>
          <w:sz w:val="24"/>
          <w:szCs w:val="24"/>
        </w:rPr>
        <w:t>: Marco Zani,</w:t>
      </w:r>
      <w:r>
        <w:rPr>
          <w:rFonts w:cs="Arial" w:ascii="Arial" w:hAnsi="Arial"/>
          <w:color w:val="000000"/>
          <w:sz w:val="24"/>
          <w:szCs w:val="24"/>
        </w:rPr>
        <w:t xml:space="preserve"> Piero Pasquali, Ramona Begni, Gabriella Campana, Maurizio Forcella,</w:t>
      </w:r>
      <w:r>
        <w:rPr>
          <w:rFonts w:cs="Arial" w:ascii="Arial" w:hAnsi="Arial"/>
          <w:bCs/>
          <w:sz w:val="24"/>
          <w:szCs w:val="24"/>
        </w:rPr>
        <w:t xml:space="preserve"> Alberto Rossini</w:t>
      </w:r>
      <w:r>
        <w:rPr>
          <w:rFonts w:cs="Arial" w:ascii="Arial" w:hAnsi="Arial"/>
          <w:color w:val="000000"/>
          <w:sz w:val="24"/>
          <w:szCs w:val="24"/>
        </w:rPr>
        <w:t>, Elio Lorenzi,</w:t>
      </w:r>
      <w:r>
        <w:rPr>
          <w:rFonts w:cs="Arial" w:ascii="Arial" w:hAnsi="Arial"/>
          <w:bCs/>
          <w:sz w:val="24"/>
          <w:szCs w:val="24"/>
        </w:rPr>
        <w:t xml:space="preserve"> Antonella Schibuola,</w:t>
      </w:r>
    </w:p>
    <w:p>
      <w:pPr>
        <w:pStyle w:val="Nessunaspaziatura1"/>
        <w:spacing w:lineRule="auto" w:line="276"/>
        <w:jc w:val="both"/>
        <w:rPr>
          <w:rFonts w:ascii="Arial" w:hAnsi="Arial" w:cs="Arial"/>
          <w:b/>
          <w:sz w:val="24"/>
          <w:szCs w:val="24"/>
        </w:rPr>
      </w:pPr>
      <w:r>
        <w:rPr>
          <w:rFonts w:cs="Arial" w:ascii="Arial" w:hAnsi="Arial"/>
          <w:b/>
          <w:sz w:val="24"/>
          <w:szCs w:val="24"/>
        </w:rPr>
      </w:r>
    </w:p>
    <w:p>
      <w:pPr>
        <w:pStyle w:val="Normal"/>
        <w:spacing w:before="0" w:after="0"/>
        <w:jc w:val="both"/>
        <w:rPr>
          <w:rFonts w:ascii="Arial" w:hAnsi="Arial" w:cs="Arial"/>
          <w:b/>
          <w:color w:val="000000"/>
          <w:sz w:val="24"/>
          <w:szCs w:val="24"/>
        </w:rPr>
      </w:pPr>
      <w:r>
        <w:rPr>
          <w:rFonts w:cs="Arial" w:ascii="Arial" w:hAnsi="Arial"/>
          <w:b/>
          <w:sz w:val="24"/>
          <w:szCs w:val="24"/>
        </w:rPr>
        <w:t>Assenti:</w:t>
      </w:r>
      <w:r>
        <w:rPr>
          <w:rFonts w:cs="Arial" w:ascii="Arial" w:hAnsi="Arial"/>
          <w:color w:val="000000"/>
          <w:sz w:val="24"/>
          <w:szCs w:val="24"/>
        </w:rPr>
        <w:t xml:space="preserve"> Davide Campo,</w:t>
      </w:r>
      <w:r>
        <w:rPr>
          <w:rFonts w:cs="Arial" w:ascii="Arial" w:hAnsi="Arial"/>
          <w:bCs/>
          <w:sz w:val="24"/>
          <w:szCs w:val="24"/>
        </w:rPr>
        <w:t xml:space="preserve"> Giorgio Guzzoni, Giuseppe Cerqui</w:t>
      </w:r>
    </w:p>
    <w:p>
      <w:pPr>
        <w:pStyle w:val="Normal"/>
        <w:spacing w:before="0" w:after="0"/>
        <w:jc w:val="both"/>
        <w:rPr>
          <w:rFonts w:ascii="Arial" w:hAnsi="Arial" w:cs="Arial"/>
          <w:b/>
          <w:sz w:val="24"/>
          <w:szCs w:val="24"/>
        </w:rPr>
      </w:pPr>
      <w:r>
        <w:rPr>
          <w:rFonts w:cs="Arial" w:ascii="Arial" w:hAnsi="Arial"/>
          <w:b/>
          <w:sz w:val="24"/>
          <w:szCs w:val="24"/>
        </w:rPr>
      </w:r>
    </w:p>
    <w:p>
      <w:pPr>
        <w:pStyle w:val="Normal"/>
        <w:widowControl w:val="false"/>
        <w:spacing w:before="0" w:after="0"/>
        <w:jc w:val="both"/>
        <w:rPr>
          <w:rFonts w:ascii="Arial" w:hAnsi="Arial" w:cs="Arial"/>
          <w:sz w:val="24"/>
          <w:szCs w:val="24"/>
        </w:rPr>
      </w:pPr>
      <w:r>
        <w:rPr>
          <w:rFonts w:cs="Arial" w:ascii="Arial" w:hAnsi="Arial"/>
          <w:b/>
          <w:sz w:val="24"/>
          <w:szCs w:val="24"/>
        </w:rPr>
        <w:t xml:space="preserve">Partecipano i soci: </w:t>
      </w:r>
      <w:r>
        <w:rPr>
          <w:rFonts w:cs="Arial" w:ascii="Arial" w:hAnsi="Arial"/>
          <w:sz w:val="24"/>
          <w:szCs w:val="24"/>
        </w:rPr>
        <w:t xml:space="preserve">Angelo Binosi, </w:t>
      </w:r>
    </w:p>
    <w:p>
      <w:pPr>
        <w:pStyle w:val="Normal"/>
        <w:widowControl w:val="false"/>
        <w:spacing w:before="0" w:after="0"/>
        <w:jc w:val="both"/>
        <w:rPr>
          <w:rFonts w:ascii="Arial" w:hAnsi="Arial" w:cs="Arial"/>
          <w:sz w:val="24"/>
          <w:szCs w:val="24"/>
        </w:rPr>
      </w:pPr>
      <w:r>
        <w:rPr>
          <w:rFonts w:cs="Arial" w:ascii="Arial" w:hAnsi="Arial"/>
          <w:sz w:val="24"/>
          <w:szCs w:val="24"/>
        </w:rPr>
      </w:r>
    </w:p>
    <w:p>
      <w:pPr>
        <w:pStyle w:val="Normal"/>
        <w:widowControl w:val="false"/>
        <w:spacing w:before="0" w:after="0"/>
        <w:jc w:val="both"/>
        <w:rPr>
          <w:rFonts w:ascii="Arial" w:hAnsi="Arial" w:cs="Arial"/>
          <w:sz w:val="24"/>
          <w:szCs w:val="24"/>
        </w:rPr>
      </w:pPr>
      <w:r>
        <w:rPr>
          <w:rFonts w:cs="Arial" w:ascii="Arial" w:hAnsi="Arial"/>
          <w:b/>
          <w:sz w:val="24"/>
          <w:szCs w:val="24"/>
        </w:rPr>
        <w:t>Ospiti</w:t>
      </w:r>
      <w:r>
        <w:rPr>
          <w:rFonts w:cs="Arial" w:ascii="Arial" w:hAnsi="Arial"/>
          <w:sz w:val="24"/>
          <w:szCs w:val="24"/>
        </w:rPr>
        <w:t>: nessuno</w:t>
      </w:r>
    </w:p>
    <w:p>
      <w:pPr>
        <w:pStyle w:val="Normal"/>
        <w:widowControl w:val="false"/>
        <w:spacing w:before="0" w:after="0"/>
        <w:jc w:val="both"/>
        <w:rPr>
          <w:rFonts w:ascii="Arial" w:hAnsi="Arial" w:cs="Arial"/>
          <w:sz w:val="24"/>
          <w:szCs w:val="24"/>
        </w:rPr>
      </w:pPr>
      <w:r>
        <w:rPr>
          <w:rFonts w:cs="Arial" w:ascii="Arial" w:hAnsi="Arial"/>
          <w:sz w:val="24"/>
          <w:szCs w:val="24"/>
        </w:rPr>
      </w:r>
    </w:p>
    <w:p>
      <w:pPr>
        <w:pStyle w:val="Normal"/>
        <w:widowControl w:val="false"/>
        <w:spacing w:before="0" w:after="0"/>
        <w:jc w:val="both"/>
        <w:rPr>
          <w:rFonts w:ascii="Arial" w:hAnsi="Arial" w:cs="Arial"/>
          <w:sz w:val="24"/>
          <w:szCs w:val="24"/>
        </w:rPr>
      </w:pPr>
      <w:r>
        <w:rPr>
          <w:rFonts w:eastAsia="Calibri" w:cs="Arial" w:ascii="Arial" w:hAnsi="Arial"/>
          <w:b/>
          <w:sz w:val="24"/>
          <w:szCs w:val="24"/>
        </w:rPr>
        <w:t>Ordine del giorno:</w:t>
      </w:r>
    </w:p>
    <w:p>
      <w:pPr>
        <w:pStyle w:val="Normal"/>
        <w:spacing w:before="0" w:after="0"/>
        <w:rPr>
          <w:rFonts w:ascii="Arial" w:hAnsi="Arial" w:cs="Arial"/>
          <w:sz w:val="24"/>
          <w:szCs w:val="24"/>
          <w:lang w:eastAsia="it-IT"/>
        </w:rPr>
      </w:pPr>
      <w:r>
        <w:rPr>
          <w:rFonts w:cs="Arial" w:ascii="Arial" w:hAnsi="Arial"/>
          <w:sz w:val="24"/>
          <w:szCs w:val="24"/>
        </w:rPr>
        <w:t>- raccolta suggerimenti ciclopasseggiate ed eventi</w:t>
      </w:r>
    </w:p>
    <w:p>
      <w:pPr>
        <w:pStyle w:val="Normal"/>
        <w:spacing w:before="0" w:after="0"/>
        <w:rPr>
          <w:rFonts w:ascii="Arial" w:hAnsi="Arial" w:cs="Arial"/>
          <w:sz w:val="24"/>
          <w:szCs w:val="24"/>
        </w:rPr>
      </w:pPr>
      <w:r>
        <w:rPr>
          <w:rFonts w:cs="Arial" w:ascii="Arial" w:hAnsi="Arial"/>
          <w:sz w:val="24"/>
          <w:szCs w:val="24"/>
        </w:rPr>
        <w:t>- cena sociale</w:t>
      </w:r>
    </w:p>
    <w:p>
      <w:pPr>
        <w:pStyle w:val="Normal"/>
        <w:spacing w:before="0" w:after="0"/>
        <w:rPr>
          <w:rFonts w:ascii="Arial" w:hAnsi="Arial" w:cs="Arial"/>
          <w:sz w:val="24"/>
          <w:szCs w:val="24"/>
        </w:rPr>
      </w:pPr>
      <w:r>
        <w:rPr>
          <w:rFonts w:cs="Arial" w:ascii="Arial" w:hAnsi="Arial"/>
          <w:sz w:val="24"/>
          <w:szCs w:val="24"/>
        </w:rPr>
        <w:t>- Palazzo Cigola a Cigole</w:t>
      </w:r>
    </w:p>
    <w:p>
      <w:pPr>
        <w:pStyle w:val="Normal"/>
        <w:spacing w:before="0" w:after="0"/>
        <w:rPr>
          <w:rFonts w:ascii="Arial" w:hAnsi="Arial" w:cs="Arial"/>
          <w:sz w:val="24"/>
          <w:szCs w:val="24"/>
        </w:rPr>
      </w:pPr>
      <w:r>
        <w:rPr>
          <w:rFonts w:cs="Arial" w:ascii="Arial" w:hAnsi="Arial"/>
          <w:sz w:val="24"/>
          <w:szCs w:val="24"/>
        </w:rPr>
        <w:t>- colonnine manutenzione</w:t>
      </w:r>
    </w:p>
    <w:p>
      <w:pPr>
        <w:pStyle w:val="Normal"/>
        <w:spacing w:before="0" w:after="0"/>
        <w:rPr>
          <w:rFonts w:ascii="Arial" w:hAnsi="Arial" w:cs="Arial"/>
          <w:sz w:val="24"/>
          <w:szCs w:val="24"/>
        </w:rPr>
      </w:pPr>
      <w:r>
        <w:rPr>
          <w:rFonts w:cs="Arial" w:ascii="Arial" w:hAnsi="Arial"/>
          <w:sz w:val="24"/>
          <w:szCs w:val="24"/>
        </w:rPr>
        <w:t xml:space="preserve">- </w:t>
      </w:r>
      <w:bookmarkStart w:id="0" w:name="_Hlk150323727"/>
      <w:r>
        <w:rPr>
          <w:rFonts w:cs="Arial" w:ascii="Arial" w:hAnsi="Arial"/>
          <w:sz w:val="24"/>
          <w:szCs w:val="24"/>
        </w:rPr>
        <w:t>pedalata contro i femminicidi del 25 novembre 23</w:t>
      </w:r>
      <w:bookmarkEnd w:id="0"/>
    </w:p>
    <w:p>
      <w:pPr>
        <w:pStyle w:val="Normal"/>
        <w:spacing w:before="0" w:after="0"/>
        <w:rPr>
          <w:rFonts w:ascii="Arial" w:hAnsi="Arial" w:cs="Arial"/>
          <w:sz w:val="24"/>
          <w:szCs w:val="24"/>
        </w:rPr>
      </w:pPr>
      <w:r>
        <w:rPr>
          <w:rFonts w:cs="Arial" w:ascii="Arial" w:hAnsi="Arial"/>
          <w:sz w:val="24"/>
          <w:szCs w:val="24"/>
        </w:rPr>
        <w:t>- eventi organizzati dai soci Fiab di Passirano</w:t>
      </w:r>
    </w:p>
    <w:p>
      <w:pPr>
        <w:pStyle w:val="Normal"/>
        <w:spacing w:before="0" w:after="0"/>
        <w:rPr>
          <w:rFonts w:ascii="Arial" w:hAnsi="Arial" w:cs="Arial"/>
          <w:sz w:val="24"/>
          <w:szCs w:val="24"/>
        </w:rPr>
      </w:pPr>
      <w:r>
        <w:rPr>
          <w:rFonts w:cs="Arial" w:ascii="Arial" w:hAnsi="Arial"/>
          <w:sz w:val="24"/>
          <w:szCs w:val="24"/>
        </w:rPr>
        <w:t>- varie ed eventuali</w:t>
      </w:r>
    </w:p>
    <w:p>
      <w:pPr>
        <w:pStyle w:val="Normal"/>
        <w:spacing w:before="0" w:after="0"/>
        <w:jc w:val="both"/>
        <w:rPr>
          <w:rFonts w:ascii="Arial" w:hAnsi="Arial" w:cs="Arial"/>
          <w:bCs/>
          <w:sz w:val="24"/>
          <w:szCs w:val="24"/>
        </w:rPr>
      </w:pPr>
      <w:r>
        <w:rPr>
          <w:rFonts w:cs="Arial" w:ascii="Arial" w:hAnsi="Arial"/>
          <w:bCs/>
          <w:sz w:val="24"/>
          <w:szCs w:val="24"/>
        </w:rPr>
      </w:r>
    </w:p>
    <w:p>
      <w:pPr>
        <w:pStyle w:val="Normal"/>
        <w:spacing w:before="0" w:after="0"/>
        <w:jc w:val="both"/>
        <w:rPr>
          <w:rFonts w:ascii="Arial" w:hAnsi="Arial" w:cs="Arial"/>
          <w:sz w:val="24"/>
          <w:szCs w:val="24"/>
        </w:rPr>
      </w:pPr>
      <w:r>
        <w:rPr>
          <w:rFonts w:cs="Arial" w:ascii="Arial" w:hAnsi="Arial"/>
          <w:bCs/>
          <w:sz w:val="24"/>
          <w:szCs w:val="24"/>
        </w:rPr>
        <w:t xml:space="preserve">Il presidente Marco Zani apre l’assemblea alle ore 20,58, </w:t>
      </w:r>
      <w:r>
        <w:rPr>
          <w:rFonts w:cs="Arial" w:ascii="Arial" w:hAnsi="Arial"/>
          <w:sz w:val="24"/>
          <w:szCs w:val="24"/>
        </w:rPr>
        <w:t>segretario verbalizzante Ramona Begni</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b/>
          <w:bCs/>
          <w:sz w:val="24"/>
          <w:szCs w:val="24"/>
        </w:rPr>
        <w:t>Comunicazioni di servizio:</w:t>
      </w:r>
    </w:p>
    <w:p>
      <w:pPr>
        <w:pStyle w:val="Normal"/>
        <w:spacing w:before="0" w:after="0"/>
        <w:jc w:val="both"/>
        <w:rPr>
          <w:rFonts w:ascii="Arial" w:hAnsi="Arial" w:cs="Arial"/>
          <w:color w:val="000000"/>
          <w:sz w:val="24"/>
          <w:szCs w:val="24"/>
        </w:rPr>
      </w:pPr>
      <w:r>
        <w:rPr>
          <w:rFonts w:cs="Arial" w:ascii="Arial" w:hAnsi="Arial"/>
          <w:sz w:val="24"/>
          <w:szCs w:val="24"/>
        </w:rPr>
        <w:t>- gli iscritti per l’annualità 2024 sono n.29  (in allegato i nominativi), tutti ammessi</w:t>
      </w:r>
      <w:r>
        <w:rPr>
          <w:rFonts w:cs="Arial" w:ascii="Arial" w:hAnsi="Arial"/>
          <w:bCs/>
          <w:sz w:val="24"/>
          <w:szCs w:val="24"/>
        </w:rPr>
        <w:t>;</w:t>
      </w:r>
      <w:r>
        <w:rPr>
          <w:rFonts w:cs="Arial" w:ascii="Arial" w:hAnsi="Arial"/>
          <w:color w:val="000000"/>
          <w:sz w:val="24"/>
          <w:szCs w:val="24"/>
        </w:rPr>
        <w:t xml:space="preserve"> </w:t>
      </w:r>
    </w:p>
    <w:p>
      <w:pPr>
        <w:pStyle w:val="Normal"/>
        <w:spacing w:before="0" w:after="0"/>
        <w:jc w:val="both"/>
        <w:rPr>
          <w:rFonts w:ascii="Arial" w:hAnsi="Arial" w:cs="Arial"/>
          <w:b/>
          <w:color w:val="000000"/>
          <w:sz w:val="24"/>
          <w:szCs w:val="24"/>
        </w:rPr>
      </w:pPr>
      <w:r>
        <w:rPr>
          <w:rFonts w:cs="Arial" w:ascii="Arial" w:hAnsi="Arial"/>
          <w:b/>
          <w:color w:val="000000"/>
          <w:sz w:val="24"/>
          <w:szCs w:val="24"/>
        </w:rPr>
      </w:r>
    </w:p>
    <w:p>
      <w:pPr>
        <w:pStyle w:val="Normal"/>
        <w:spacing w:before="0" w:after="0"/>
        <w:jc w:val="both"/>
        <w:rPr>
          <w:rFonts w:ascii="Arial" w:hAnsi="Arial" w:cs="Arial"/>
          <w:color w:val="000000"/>
          <w:sz w:val="24"/>
          <w:szCs w:val="24"/>
        </w:rPr>
      </w:pPr>
      <w:r>
        <w:rPr>
          <w:rFonts w:cs="Arial" w:ascii="Arial" w:hAnsi="Arial"/>
          <w:b/>
          <w:color w:val="000000"/>
          <w:sz w:val="24"/>
          <w:szCs w:val="24"/>
        </w:rPr>
        <w:t>Verbale consiglio direttivo del 19 ottobre 2023</w:t>
      </w:r>
    </w:p>
    <w:p>
      <w:pPr>
        <w:pStyle w:val="Normal"/>
        <w:spacing w:before="0" w:after="0"/>
        <w:jc w:val="both"/>
        <w:rPr>
          <w:rFonts w:ascii="Arial" w:hAnsi="Arial" w:cs="Arial"/>
          <w:color w:val="000000"/>
          <w:sz w:val="24"/>
          <w:szCs w:val="24"/>
        </w:rPr>
      </w:pPr>
      <w:r>
        <w:rPr>
          <w:rFonts w:cs="Arial" w:ascii="Arial" w:hAnsi="Arial"/>
          <w:color w:val="000000"/>
          <w:sz w:val="24"/>
          <w:szCs w:val="24"/>
        </w:rPr>
        <w:t>I presenti approvano il verbale del consiglio del 19 ottobre u.s. Il presidente e il segretario sottoscrivono lo stesso.</w:t>
      </w:r>
    </w:p>
    <w:p>
      <w:pPr>
        <w:pStyle w:val="Normal"/>
        <w:spacing w:before="0" w:after="0"/>
        <w:rPr>
          <w:rFonts w:ascii="Arial" w:hAnsi="Arial" w:cs="Arial"/>
          <w:b/>
          <w:bCs/>
          <w:sz w:val="24"/>
          <w:szCs w:val="24"/>
        </w:rPr>
      </w:pPr>
      <w:r>
        <w:rPr>
          <w:rFonts w:cs="Arial" w:ascii="Arial" w:hAnsi="Arial"/>
          <w:b/>
          <w:bCs/>
          <w:sz w:val="24"/>
          <w:szCs w:val="24"/>
        </w:rPr>
      </w:r>
    </w:p>
    <w:p>
      <w:pPr>
        <w:pStyle w:val="Normal"/>
        <w:spacing w:before="0" w:after="0"/>
        <w:rPr>
          <w:rFonts w:ascii="Arial" w:hAnsi="Arial" w:cs="Arial"/>
          <w:b/>
          <w:bCs/>
          <w:sz w:val="24"/>
          <w:szCs w:val="24"/>
        </w:rPr>
      </w:pPr>
      <w:r>
        <w:rPr>
          <w:rFonts w:cs="Arial" w:ascii="Arial" w:hAnsi="Arial"/>
          <w:b/>
          <w:bCs/>
          <w:sz w:val="24"/>
          <w:szCs w:val="24"/>
        </w:rPr>
        <w:t xml:space="preserve">Raccolta suggerimenti ciclopasseggiate ed eventi </w:t>
      </w:r>
    </w:p>
    <w:p>
      <w:pPr>
        <w:pStyle w:val="Normal"/>
        <w:spacing w:before="0" w:after="0"/>
        <w:jc w:val="both"/>
        <w:rPr>
          <w:rFonts w:ascii="Arial" w:hAnsi="Arial" w:cs="Arial"/>
          <w:bCs/>
          <w:sz w:val="24"/>
          <w:szCs w:val="24"/>
        </w:rPr>
      </w:pPr>
      <w:r>
        <w:rPr>
          <w:rFonts w:cs="Arial" w:ascii="Arial" w:hAnsi="Arial"/>
          <w:bCs/>
          <w:sz w:val="24"/>
          <w:szCs w:val="24"/>
        </w:rPr>
        <w:t xml:space="preserve">Come ogni anno è stata inviata mail ai soci in data 25.10 alfine di reperire suggerimenti per iniziative per il prossimo anno. </w:t>
      </w:r>
    </w:p>
    <w:p>
      <w:pPr>
        <w:pStyle w:val="Normal"/>
        <w:spacing w:before="0" w:after="0"/>
        <w:jc w:val="both"/>
        <w:rPr>
          <w:rFonts w:ascii="Arial" w:hAnsi="Arial" w:cs="Arial"/>
          <w:bCs/>
          <w:sz w:val="24"/>
          <w:szCs w:val="24"/>
        </w:rPr>
      </w:pPr>
      <w:r>
        <w:rPr>
          <w:rFonts w:cs="Arial" w:ascii="Arial" w:hAnsi="Arial"/>
          <w:bCs/>
          <w:sz w:val="24"/>
          <w:szCs w:val="24"/>
        </w:rPr>
        <w:t>Sono già arrivati i primi suggerimenti:</w:t>
      </w:r>
    </w:p>
    <w:p>
      <w:pPr>
        <w:pStyle w:val="Normal"/>
        <w:spacing w:before="0" w:after="0"/>
        <w:jc w:val="both"/>
        <w:rPr>
          <w:rFonts w:ascii="Arial" w:hAnsi="Arial" w:cs="Arial"/>
          <w:bCs/>
          <w:sz w:val="24"/>
          <w:szCs w:val="24"/>
        </w:rPr>
      </w:pPr>
      <w:r>
        <w:rPr>
          <w:rFonts w:cs="Arial" w:ascii="Arial" w:hAnsi="Arial"/>
          <w:bCs/>
          <w:sz w:val="24"/>
          <w:szCs w:val="24"/>
        </w:rPr>
        <w:t>-nuova iniziativa x 25 aprile;</w:t>
      </w:r>
    </w:p>
    <w:p>
      <w:pPr>
        <w:pStyle w:val="Normal"/>
        <w:spacing w:before="0" w:after="0"/>
        <w:jc w:val="both"/>
        <w:rPr>
          <w:rFonts w:ascii="Arial" w:hAnsi="Arial" w:cs="Arial"/>
          <w:bCs/>
          <w:sz w:val="24"/>
          <w:szCs w:val="24"/>
        </w:rPr>
      </w:pPr>
      <w:r>
        <w:rPr>
          <w:rFonts w:cs="Arial" w:ascii="Arial" w:hAnsi="Arial"/>
          <w:bCs/>
          <w:sz w:val="24"/>
          <w:szCs w:val="24"/>
        </w:rPr>
        <w:t>- possibile ciclopasseggiata sulla ciclabile Treviso-Ostiglia;</w:t>
      </w:r>
    </w:p>
    <w:p>
      <w:pPr>
        <w:pStyle w:val="Normal"/>
        <w:spacing w:before="0" w:after="0"/>
        <w:jc w:val="both"/>
        <w:rPr>
          <w:rFonts w:ascii="Arial" w:hAnsi="Arial" w:cs="Arial"/>
          <w:bCs/>
          <w:sz w:val="24"/>
          <w:szCs w:val="24"/>
        </w:rPr>
      </w:pPr>
      <w:r>
        <w:rPr>
          <w:rFonts w:cs="Arial" w:ascii="Arial" w:hAnsi="Arial"/>
          <w:bCs/>
          <w:sz w:val="24"/>
          <w:szCs w:val="24"/>
        </w:rPr>
        <w:t>- Piero sta predisponendo il percorso per la ciclo-vacanza da proporre tra il 17-22 giugno.</w:t>
      </w:r>
    </w:p>
    <w:p>
      <w:pPr>
        <w:pStyle w:val="Normal"/>
        <w:spacing w:before="0" w:after="0"/>
        <w:jc w:val="both"/>
        <w:rPr>
          <w:rFonts w:ascii="Arial" w:hAnsi="Arial" w:cs="Arial"/>
          <w:bCs/>
          <w:sz w:val="24"/>
          <w:szCs w:val="24"/>
        </w:rPr>
      </w:pPr>
      <w:r>
        <w:rPr>
          <w:rFonts w:cs="Arial" w:ascii="Arial" w:hAnsi="Arial"/>
          <w:bCs/>
          <w:sz w:val="24"/>
          <w:szCs w:val="24"/>
        </w:rPr>
        <w:t>Ci sarà settimana prossima un incontro (giovedì 16.11) presso ns sede con i proponenti uscite per raccogliere ulteriori proposte.</w:t>
      </w:r>
    </w:p>
    <w:p>
      <w:pPr>
        <w:pStyle w:val="Normal"/>
        <w:spacing w:before="0" w:after="0"/>
        <w:jc w:val="both"/>
        <w:rPr>
          <w:rFonts w:ascii="Arial" w:hAnsi="Arial" w:cs="Arial"/>
          <w:b/>
          <w:bCs/>
          <w:sz w:val="24"/>
          <w:szCs w:val="24"/>
        </w:rPr>
      </w:pPr>
      <w:r>
        <w:rPr>
          <w:rFonts w:cs="Arial" w:ascii="Arial" w:hAnsi="Arial"/>
          <w:b/>
          <w:bCs/>
          <w:sz w:val="24"/>
          <w:szCs w:val="24"/>
        </w:rPr>
      </w:r>
    </w:p>
    <w:p>
      <w:pPr>
        <w:pStyle w:val="Normal"/>
        <w:spacing w:before="0" w:after="0"/>
        <w:rPr>
          <w:rFonts w:ascii="Arial" w:hAnsi="Arial" w:cs="Arial"/>
          <w:b/>
          <w:bCs/>
          <w:sz w:val="24"/>
          <w:szCs w:val="24"/>
        </w:rPr>
      </w:pPr>
      <w:r>
        <w:rPr>
          <w:rFonts w:cs="Arial" w:ascii="Arial" w:hAnsi="Arial"/>
          <w:b/>
          <w:bCs/>
          <w:sz w:val="24"/>
          <w:szCs w:val="24"/>
        </w:rPr>
        <w:t>Cena Sociale</w:t>
      </w:r>
    </w:p>
    <w:p>
      <w:pPr>
        <w:pStyle w:val="Normal"/>
        <w:spacing w:before="0" w:after="0"/>
        <w:jc w:val="both"/>
        <w:rPr>
          <w:rFonts w:ascii="Arial" w:hAnsi="Arial" w:cs="Arial"/>
          <w:bCs/>
          <w:sz w:val="24"/>
          <w:szCs w:val="24"/>
        </w:rPr>
      </w:pPr>
      <w:r>
        <w:rPr>
          <w:rFonts w:cs="Arial" w:ascii="Arial" w:hAnsi="Arial"/>
          <w:bCs/>
          <w:sz w:val="24"/>
          <w:szCs w:val="24"/>
        </w:rPr>
        <w:t>Dopo una breve consultazione si decide di chiedere alla trattoria Arcangelo di San Polo se c’e’ possibilità per la cena sociale o per sabato 2.12 o venerdi 1.12 o venerdi 15.12. Visto l’aumento dei prezzi in generale sicuramente il prezzo cadauno sarà superiore ai precedenti anni (era 25 euro), vediamo se ci sarà un menù tra 30-35 euro. Si incarica Ramona di contattare la struttura e reperire prezzi e menù.</w:t>
      </w:r>
    </w:p>
    <w:p>
      <w:pPr>
        <w:pStyle w:val="Normal"/>
        <w:spacing w:before="0" w:after="0"/>
        <w:rPr>
          <w:rFonts w:ascii="Arial" w:hAnsi="Arial" w:cs="Arial"/>
          <w:b/>
          <w:bCs/>
          <w:sz w:val="24"/>
          <w:szCs w:val="24"/>
        </w:rPr>
      </w:pPr>
      <w:r>
        <w:rPr>
          <w:rFonts w:cs="Arial" w:ascii="Arial" w:hAnsi="Arial"/>
          <w:b/>
          <w:bCs/>
          <w:sz w:val="24"/>
          <w:szCs w:val="24"/>
        </w:rPr>
      </w:r>
    </w:p>
    <w:p>
      <w:pPr>
        <w:pStyle w:val="Normal"/>
        <w:spacing w:before="0" w:after="0"/>
        <w:jc w:val="both"/>
        <w:rPr>
          <w:rFonts w:ascii="Arial" w:hAnsi="Arial" w:cs="Arial"/>
          <w:b/>
          <w:bCs/>
          <w:sz w:val="24"/>
          <w:szCs w:val="24"/>
        </w:rPr>
      </w:pPr>
      <w:r>
        <w:rPr>
          <w:rFonts w:cs="Arial" w:ascii="Arial" w:hAnsi="Arial"/>
          <w:b/>
          <w:bCs/>
          <w:sz w:val="24"/>
          <w:szCs w:val="24"/>
        </w:rPr>
        <w:t>Evento a Palazzo Cigola Martinoni nel comune di Cigole il 12 novembre(tema ambiente)</w:t>
      </w:r>
    </w:p>
    <w:p>
      <w:pPr>
        <w:pStyle w:val="Normal"/>
        <w:spacing w:before="0" w:after="0"/>
        <w:jc w:val="both"/>
        <w:rPr>
          <w:rFonts w:ascii="Arial" w:hAnsi="Arial" w:eastAsia="Times New Roman" w:cs="Arial"/>
          <w:sz w:val="24"/>
          <w:szCs w:val="24"/>
          <w:lang w:eastAsia="it-IT"/>
        </w:rPr>
      </w:pPr>
      <w:r>
        <w:rPr>
          <w:rFonts w:eastAsia="Times New Roman" w:cs="Arial" w:ascii="Arial" w:hAnsi="Arial"/>
          <w:sz w:val="24"/>
          <w:szCs w:val="24"/>
          <w:lang w:eastAsia="it-IT"/>
        </w:rPr>
        <w:t xml:space="preserve">Iniziative proposte dalla Fondazione Pianura Bresciana (loro referente organizzatore Dario Selleri) all’interno della 4^ edizione di ‘Speciale Terrior’ che si sviluppa dal 12 al 25 novembre. </w:t>
      </w:r>
    </w:p>
    <w:p>
      <w:pPr>
        <w:pStyle w:val="Normal"/>
        <w:spacing w:before="0" w:after="0"/>
        <w:jc w:val="both"/>
        <w:rPr>
          <w:rFonts w:ascii="Arial" w:hAnsi="Arial" w:eastAsia="Times New Roman" w:cs="Arial"/>
          <w:sz w:val="24"/>
          <w:szCs w:val="24"/>
          <w:lang w:eastAsia="it-IT"/>
        </w:rPr>
      </w:pPr>
      <w:r>
        <w:rPr>
          <w:rFonts w:eastAsia="Times New Roman" w:cs="Arial" w:ascii="Arial" w:hAnsi="Arial"/>
          <w:sz w:val="24"/>
          <w:szCs w:val="24"/>
          <w:lang w:eastAsia="it-IT"/>
        </w:rPr>
        <w:t>Parteciperemo all’evento del 12 novembre visto che il tema trattato sarà ambiente e buone pratiche. Faremo presenza con il ns stand all’interno del palazzo in compagnia di Legambiente e esporremo anche le foto scattate dai ns soci (soprattutto da Mario Bonotto) e incorniciate da  Felice Bianchetti. L’evento si svilupperà nel pomeriggio dalle ore 14 fino a tarda sera (Si segnala che suonerà Tampalini Giulio alle 19,30). Angelo la mattina porterà giù in auto cavalletti + foto e tutto quanto necessario per allestire.</w:t>
      </w:r>
    </w:p>
    <w:p>
      <w:pPr>
        <w:pStyle w:val="Normal"/>
        <w:spacing w:before="0" w:after="0"/>
        <w:jc w:val="both"/>
        <w:rPr>
          <w:rFonts w:ascii="Arial" w:hAnsi="Arial" w:eastAsia="Times New Roman" w:cs="Arial"/>
          <w:sz w:val="24"/>
          <w:szCs w:val="24"/>
          <w:lang w:eastAsia="it-IT"/>
        </w:rPr>
      </w:pPr>
      <w:r>
        <w:rPr>
          <w:rFonts w:eastAsia="Times New Roman" w:cs="Arial" w:ascii="Arial" w:hAnsi="Arial"/>
          <w:sz w:val="24"/>
          <w:szCs w:val="24"/>
          <w:lang w:eastAsia="it-IT"/>
        </w:rPr>
        <w:t xml:space="preserve">Si propone ai soci ciclopasseggiata x la giornata con partenza dall’Excoop alle ore 9,00 con pranzo al sacco (si potrà sostare all'interno del palazzo) percorso circa 37 km. Ci sarà la  possibilità di fare un apericena presso il palazzo tra le ore 17-19. </w:t>
      </w:r>
    </w:p>
    <w:p>
      <w:pPr>
        <w:pStyle w:val="Normal"/>
        <w:spacing w:before="0" w:after="0"/>
        <w:jc w:val="both"/>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spacing w:before="0" w:after="0"/>
        <w:rPr>
          <w:rFonts w:ascii="Arial" w:hAnsi="Arial" w:cs="Arial"/>
          <w:b/>
          <w:bCs/>
          <w:sz w:val="24"/>
          <w:szCs w:val="24"/>
        </w:rPr>
      </w:pPr>
      <w:r>
        <w:rPr>
          <w:rFonts w:cs="Arial" w:ascii="Arial" w:hAnsi="Arial"/>
          <w:b/>
          <w:bCs/>
          <w:sz w:val="24"/>
          <w:szCs w:val="24"/>
        </w:rPr>
        <w:t xml:space="preserve">Colonnine manutenzione </w:t>
      </w:r>
    </w:p>
    <w:p>
      <w:pPr>
        <w:pStyle w:val="Normal"/>
        <w:spacing w:before="0" w:after="0"/>
        <w:jc w:val="both"/>
        <w:rPr>
          <w:rFonts w:ascii="Arial" w:hAnsi="Arial" w:cs="Arial"/>
          <w:bCs/>
          <w:sz w:val="24"/>
          <w:szCs w:val="24"/>
        </w:rPr>
      </w:pPr>
      <w:r>
        <w:rPr>
          <w:rFonts w:cs="Arial" w:ascii="Arial" w:hAnsi="Arial"/>
          <w:bCs/>
          <w:sz w:val="24"/>
          <w:szCs w:val="24"/>
        </w:rPr>
        <w:t xml:space="preserve">Da nuova verifica si segnala che entrambe le pompe sono danneggiate, grippate perché manca la lubrificazione, inoltre ci hanno segnalato che forse sono rotti anche gli attacchi grossi(attacco americano) per gonfiare. </w:t>
      </w:r>
    </w:p>
    <w:p>
      <w:pPr>
        <w:pStyle w:val="Normal"/>
        <w:spacing w:before="0" w:after="0"/>
        <w:jc w:val="both"/>
        <w:rPr>
          <w:rFonts w:ascii="Arial" w:hAnsi="Arial" w:cs="Arial"/>
          <w:bCs/>
          <w:sz w:val="24"/>
          <w:szCs w:val="24"/>
        </w:rPr>
      </w:pPr>
      <w:r>
        <w:rPr>
          <w:rFonts w:cs="Arial" w:ascii="Arial" w:hAnsi="Arial"/>
          <w:bCs/>
          <w:sz w:val="24"/>
          <w:szCs w:val="24"/>
        </w:rPr>
        <w:t>Se si deciderà di fabbricarne altre magari si potrebbero cambiare le pompe a stelo con quella a pedale.</w:t>
      </w:r>
    </w:p>
    <w:p>
      <w:pPr>
        <w:pStyle w:val="Normal"/>
        <w:spacing w:before="0" w:after="0"/>
        <w:rPr>
          <w:rFonts w:ascii="Arial" w:hAnsi="Arial" w:cs="Arial"/>
          <w:b/>
          <w:bCs/>
          <w:sz w:val="24"/>
          <w:szCs w:val="24"/>
        </w:rPr>
      </w:pPr>
      <w:r>
        <w:rPr>
          <w:rFonts w:cs="Arial" w:ascii="Arial" w:hAnsi="Arial"/>
          <w:b/>
          <w:bCs/>
          <w:sz w:val="24"/>
          <w:szCs w:val="24"/>
        </w:rPr>
      </w:r>
    </w:p>
    <w:p>
      <w:pPr>
        <w:pStyle w:val="Normal"/>
        <w:spacing w:before="0" w:after="0"/>
        <w:rPr>
          <w:rFonts w:ascii="Arial" w:hAnsi="Arial" w:cs="Arial"/>
          <w:b/>
          <w:bCs/>
          <w:sz w:val="24"/>
          <w:szCs w:val="24"/>
        </w:rPr>
      </w:pPr>
      <w:r>
        <w:rPr>
          <w:rFonts w:cs="Arial" w:ascii="Arial" w:hAnsi="Arial"/>
          <w:b/>
          <w:bCs/>
          <w:sz w:val="24"/>
          <w:szCs w:val="24"/>
        </w:rPr>
        <w:t>Pedalata contro i femminicidi del 25 novembre 23</w:t>
      </w:r>
    </w:p>
    <w:p>
      <w:pPr>
        <w:pStyle w:val="Normal"/>
        <w:spacing w:before="0" w:after="0"/>
        <w:jc w:val="both"/>
        <w:rPr>
          <w:rFonts w:ascii="Arial" w:hAnsi="Arial" w:eastAsia="Times New Roman" w:cs="Arial"/>
          <w:sz w:val="24"/>
          <w:szCs w:val="24"/>
          <w:lang w:eastAsia="it-IT"/>
        </w:rPr>
      </w:pPr>
      <w:r>
        <w:rPr>
          <w:rFonts w:cs="Arial" w:ascii="Arial" w:hAnsi="Arial"/>
          <w:sz w:val="24"/>
          <w:szCs w:val="24"/>
        </w:rPr>
        <w:t xml:space="preserve">Verrà </w:t>
      </w:r>
      <w:r>
        <w:rPr>
          <w:rFonts w:eastAsia="Times New Roman" w:cs="Arial" w:ascii="Arial" w:hAnsi="Arial"/>
          <w:sz w:val="24"/>
          <w:szCs w:val="24"/>
          <w:lang w:eastAsia="it-IT"/>
        </w:rPr>
        <w:t xml:space="preserve">organizzato da Fiab in collaborazione con le Acli e Comune di Brescia un evento per il 25.11 suddiviso in 2 percorsi sempre partenza dal Broletto ore  8,30 (con un possibile piccolo rinfresco al rientro sempre a Broletto). Uno dei percorsi, più corto, andrà vs sud-est circa 36 km e l'altro vs ovest 60 km (Franciacorta). </w:t>
      </w:r>
    </w:p>
    <w:p>
      <w:pPr>
        <w:pStyle w:val="Normal"/>
        <w:spacing w:before="0" w:after="0"/>
        <w:jc w:val="both"/>
        <w:rPr>
          <w:rFonts w:ascii="Arial" w:hAnsi="Arial" w:eastAsia="Times New Roman" w:cs="Arial"/>
          <w:sz w:val="24"/>
          <w:szCs w:val="24"/>
          <w:lang w:eastAsia="it-IT"/>
        </w:rPr>
      </w:pPr>
      <w:r>
        <w:rPr>
          <w:rFonts w:eastAsia="Times New Roman" w:cs="Arial" w:ascii="Arial" w:hAnsi="Arial"/>
          <w:sz w:val="24"/>
          <w:szCs w:val="24"/>
          <w:lang w:eastAsia="it-IT"/>
        </w:rPr>
        <w:t>Il referente del Comune che segue il progetto è Elisa Toffoli.</w:t>
      </w:r>
    </w:p>
    <w:p>
      <w:pPr>
        <w:pStyle w:val="Normal"/>
        <w:spacing w:before="0" w:after="0"/>
        <w:jc w:val="both"/>
        <w:rPr>
          <w:rFonts w:ascii="Arial" w:hAnsi="Arial" w:eastAsia="Times New Roman" w:cs="Arial"/>
          <w:sz w:val="24"/>
          <w:szCs w:val="24"/>
          <w:lang w:eastAsia="it-IT"/>
        </w:rPr>
      </w:pPr>
      <w:r>
        <w:rPr>
          <w:rFonts w:eastAsia="Times New Roman" w:cs="Arial" w:ascii="Arial" w:hAnsi="Arial"/>
          <w:sz w:val="24"/>
          <w:szCs w:val="24"/>
          <w:lang w:eastAsia="it-IT"/>
        </w:rPr>
        <w:t>Il Comune sta preparando una pergamena/manifesto sulla violenza, con indicazioni utili anche x le vittime, da consegnare ai Comuni, Associazioni e ospedali dove verranno effettuate le tappe dei percorsi, infatti ci saranno varie tappe/appuntamenti con autorità locali.</w:t>
      </w:r>
    </w:p>
    <w:p>
      <w:pPr>
        <w:pStyle w:val="Normal"/>
        <w:spacing w:lineRule="auto" w:line="240" w:before="0" w:after="0"/>
        <w:jc w:val="both"/>
        <w:rPr>
          <w:rFonts w:ascii="Arial" w:hAnsi="Arial" w:eastAsia="Times New Roman" w:cs="Arial"/>
          <w:sz w:val="24"/>
          <w:szCs w:val="24"/>
          <w:lang w:eastAsia="it-IT"/>
        </w:rPr>
      </w:pPr>
      <w:r>
        <w:rPr>
          <w:rFonts w:eastAsia="Times New Roman" w:cs="Arial" w:ascii="Arial" w:hAnsi="Arial"/>
          <w:sz w:val="24"/>
          <w:szCs w:val="24"/>
          <w:lang w:eastAsia="it-IT"/>
        </w:rPr>
        <w:t>La locandina dell'evento si pensa sarà disponibile da settimana prossima.</w:t>
      </w:r>
    </w:p>
    <w:p>
      <w:pPr>
        <w:pStyle w:val="Normal"/>
        <w:spacing w:lineRule="auto" w:line="240" w:before="0" w:after="0"/>
        <w:jc w:val="both"/>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spacing w:lineRule="auto" w:line="240" w:before="0" w:after="0"/>
        <w:jc w:val="both"/>
        <w:rPr>
          <w:rFonts w:ascii="Arial" w:hAnsi="Arial" w:eastAsia="Times New Roman" w:cs="Arial"/>
          <w:b/>
          <w:bCs/>
          <w:sz w:val="24"/>
          <w:szCs w:val="24"/>
          <w:lang w:eastAsia="it-IT"/>
        </w:rPr>
      </w:pPr>
      <w:r>
        <w:rPr>
          <w:rFonts w:cs="Arial" w:ascii="Arial" w:hAnsi="Arial"/>
          <w:b/>
          <w:bCs/>
          <w:sz w:val="24"/>
          <w:szCs w:val="24"/>
        </w:rPr>
        <w:t>Eventi organizzati dai soci Fiab di Passirano</w:t>
      </w:r>
    </w:p>
    <w:p>
      <w:pPr>
        <w:pStyle w:val="Normal"/>
        <w:spacing w:before="0" w:after="0"/>
        <w:jc w:val="both"/>
        <w:rPr>
          <w:rFonts w:ascii="Arial" w:hAnsi="Arial" w:eastAsia="Calibri" w:cs="Arial"/>
          <w:bCs/>
          <w:sz w:val="24"/>
          <w:szCs w:val="24"/>
        </w:rPr>
      </w:pPr>
      <w:r>
        <w:rPr>
          <w:rFonts w:eastAsia="Calibri" w:cs="Arial" w:ascii="Arial" w:hAnsi="Arial"/>
          <w:bCs/>
          <w:sz w:val="24"/>
          <w:szCs w:val="24"/>
        </w:rPr>
        <w:t>Verrà consegnato il ns gazebo al gruppo di Passirano per i mercati dell’8 dicembre (sperimenteranno anche delle bici preparate per produrre energia).</w:t>
      </w:r>
    </w:p>
    <w:p>
      <w:pPr>
        <w:pStyle w:val="Normal"/>
        <w:spacing w:before="0" w:after="0"/>
        <w:jc w:val="both"/>
        <w:rPr>
          <w:rFonts w:ascii="Arial" w:hAnsi="Arial" w:eastAsia="Calibri" w:cs="Arial"/>
          <w:bCs/>
          <w:sz w:val="24"/>
          <w:szCs w:val="24"/>
        </w:rPr>
      </w:pPr>
      <w:r>
        <w:rPr>
          <w:rFonts w:eastAsia="Calibri" w:cs="Arial" w:ascii="Arial" w:hAnsi="Arial"/>
          <w:bCs/>
          <w:sz w:val="24"/>
          <w:szCs w:val="24"/>
        </w:rPr>
        <w:t>I mercatini del 8.12 rientrano nelle iniziative proposte dal Comune dal 14 novembre fino 23 dicembre (pero' si segnala che non è presente il ns logo nella locandina degli eventi).</w:t>
      </w:r>
    </w:p>
    <w:p>
      <w:pPr>
        <w:pStyle w:val="Normal"/>
        <w:spacing w:lineRule="auto" w:line="240" w:before="0" w:after="0"/>
        <w:jc w:val="both"/>
        <w:rPr>
          <w:rFonts w:ascii="Arial" w:hAnsi="Arial" w:eastAsia="Times New Roman" w:cs="Arial"/>
          <w:b/>
          <w:bCs/>
          <w:sz w:val="24"/>
          <w:szCs w:val="24"/>
          <w:lang w:eastAsia="it-IT"/>
        </w:rPr>
      </w:pPr>
      <w:r>
        <w:rPr>
          <w:rFonts w:eastAsia="Times New Roman" w:cs="Arial" w:ascii="Arial" w:hAnsi="Arial"/>
          <w:b/>
          <w:bCs/>
          <w:sz w:val="24"/>
          <w:szCs w:val="24"/>
          <w:lang w:eastAsia="it-IT"/>
        </w:rPr>
      </w:r>
    </w:p>
    <w:p>
      <w:pPr>
        <w:pStyle w:val="Normal"/>
        <w:spacing w:lineRule="auto" w:line="240" w:before="0" w:after="0"/>
        <w:jc w:val="both"/>
        <w:rPr>
          <w:rFonts w:ascii="Arial" w:hAnsi="Arial" w:eastAsia="Calibri" w:cs="Arial"/>
          <w:b/>
          <w:bCs/>
          <w:sz w:val="24"/>
          <w:szCs w:val="24"/>
        </w:rPr>
      </w:pPr>
      <w:r>
        <w:rPr>
          <w:rFonts w:eastAsia="Calibri" w:cs="Arial" w:ascii="Arial" w:hAnsi="Arial"/>
          <w:b/>
          <w:bCs/>
          <w:sz w:val="24"/>
          <w:szCs w:val="24"/>
        </w:rPr>
        <w:t xml:space="preserve">Varie: </w:t>
      </w:r>
    </w:p>
    <w:p>
      <w:pPr>
        <w:pStyle w:val="Normal"/>
        <w:spacing w:before="0" w:after="0"/>
        <w:jc w:val="both"/>
        <w:rPr>
          <w:rFonts w:ascii="Arial" w:hAnsi="Arial" w:eastAsia="Calibri" w:cs="Arial"/>
          <w:bCs/>
          <w:sz w:val="24"/>
          <w:szCs w:val="24"/>
        </w:rPr>
      </w:pPr>
      <w:r>
        <w:rPr>
          <w:rFonts w:eastAsia="Calibri" w:cs="Arial" w:ascii="Arial" w:hAnsi="Arial"/>
          <w:bCs/>
          <w:sz w:val="24"/>
          <w:szCs w:val="24"/>
        </w:rPr>
      </w:r>
    </w:p>
    <w:p>
      <w:pPr>
        <w:pStyle w:val="Normal"/>
        <w:spacing w:before="0" w:after="0"/>
        <w:rPr>
          <w:rFonts w:ascii="Arial" w:hAnsi="Arial" w:cs="Arial"/>
          <w:b/>
          <w:bCs/>
          <w:sz w:val="24"/>
          <w:szCs w:val="24"/>
        </w:rPr>
      </w:pPr>
      <w:r>
        <w:rPr>
          <w:rFonts w:cs="Arial" w:ascii="Arial" w:hAnsi="Arial"/>
          <w:sz w:val="24"/>
          <w:szCs w:val="24"/>
        </w:rPr>
        <w:t>-visita guidata True Quality murales del 28 ottobre e 18 novembre</w:t>
      </w:r>
    </w:p>
    <w:p>
      <w:pPr>
        <w:pStyle w:val="Normal"/>
        <w:spacing w:before="0" w:after="0"/>
        <w:jc w:val="both"/>
        <w:rPr>
          <w:rFonts w:ascii="Arial" w:hAnsi="Arial" w:cs="Arial"/>
          <w:bCs/>
          <w:sz w:val="24"/>
          <w:szCs w:val="24"/>
        </w:rPr>
      </w:pPr>
      <w:r>
        <w:rPr>
          <w:rFonts w:cs="Arial" w:ascii="Arial" w:hAnsi="Arial"/>
          <w:bCs/>
          <w:sz w:val="24"/>
          <w:szCs w:val="24"/>
        </w:rPr>
        <w:t>True Quality ha predisposto 2 uscite in bicicletta del 28.10 e 18.11 per visitare i murales nel quartiere San Bartolomeo e villaggio Violino con partenza vicino pizzeria la Mentuccia. Novità: la possibilità scaricando l'app con la realtà aumentata (MAUA) di inquadrare l'opera e la vederla in movimento. Noi oltre ad accompagnare il gruppo assicureremo i partecipanti.</w:t>
      </w:r>
    </w:p>
    <w:p>
      <w:pPr>
        <w:pStyle w:val="Normal"/>
        <w:spacing w:before="0" w:after="0"/>
        <w:jc w:val="both"/>
        <w:rPr>
          <w:rFonts w:ascii="Arial" w:hAnsi="Arial" w:cs="Arial"/>
          <w:bCs/>
          <w:sz w:val="24"/>
          <w:szCs w:val="24"/>
        </w:rPr>
      </w:pPr>
      <w:r>
        <w:rPr>
          <w:rFonts w:cs="Arial" w:ascii="Arial" w:hAnsi="Arial"/>
          <w:bCs/>
          <w:sz w:val="24"/>
          <w:szCs w:val="24"/>
        </w:rPr>
        <w:t>La prima uscita è già stata effettuata il 28.10, partecipanti 14 i quali hanno contribuito con 3 euro ciascuno ai fini assicurativi.  Nostri volontari presenti Antonella e Giorgio Guzzoni.</w:t>
      </w:r>
    </w:p>
    <w:p>
      <w:pPr>
        <w:pStyle w:val="Normal"/>
        <w:spacing w:before="0" w:after="0"/>
        <w:jc w:val="both"/>
        <w:rPr>
          <w:rFonts w:ascii="Arial" w:hAnsi="Arial" w:eastAsia="Calibri" w:cs="Arial"/>
          <w:bCs/>
          <w:sz w:val="24"/>
          <w:szCs w:val="24"/>
        </w:rPr>
      </w:pPr>
      <w:r>
        <w:rPr>
          <w:rFonts w:cs="Arial" w:ascii="Arial" w:hAnsi="Arial"/>
          <w:bCs/>
          <w:sz w:val="24"/>
          <w:szCs w:val="24"/>
        </w:rPr>
        <w:t>Per la prossima uscita 18.11 si dovrà reperire almeno un altro volontario visto che Antonella sarà alla conferenza Fiab nazionale;</w:t>
      </w:r>
    </w:p>
    <w:p>
      <w:pPr>
        <w:pStyle w:val="Normal"/>
        <w:spacing w:before="0" w:after="0"/>
        <w:jc w:val="both"/>
        <w:rPr>
          <w:rFonts w:ascii="Arial" w:hAnsi="Arial" w:eastAsia="Calibri" w:cs="Arial"/>
          <w:bCs/>
          <w:sz w:val="24"/>
          <w:szCs w:val="24"/>
        </w:rPr>
      </w:pPr>
      <w:r>
        <w:rPr>
          <w:rFonts w:eastAsia="Calibri" w:cs="Arial" w:ascii="Arial" w:hAnsi="Arial"/>
          <w:bCs/>
          <w:sz w:val="24"/>
          <w:szCs w:val="24"/>
        </w:rPr>
      </w:r>
    </w:p>
    <w:p>
      <w:pPr>
        <w:pStyle w:val="Normal"/>
        <w:spacing w:before="0" w:after="0"/>
        <w:jc w:val="both"/>
        <w:rPr>
          <w:rFonts w:ascii="Arial" w:hAnsi="Arial" w:eastAsia="Calibri" w:cs="Arial"/>
          <w:sz w:val="24"/>
          <w:szCs w:val="24"/>
        </w:rPr>
      </w:pPr>
      <w:r>
        <w:rPr>
          <w:rFonts w:eastAsia="Calibri" w:cs="Arial" w:ascii="Arial" w:hAnsi="Arial"/>
          <w:sz w:val="24"/>
          <w:szCs w:val="24"/>
        </w:rPr>
        <w:t>-mail ricevuta oggi dalla Scuola Carducci, referenti Anna Mottinelli e prof. Tenca. Ci chiedono come l’anno scorso degli incontri con gli alunni di prima e seconda da sviluppare o da lunedì 20.11 o  27.11. Gli incontri sarebbero il lunedi-martedi e venerdi ore 9&gt;11 e forse ci sarà anche da sviluppare un laboratorio di ciclofficina nel pomeriggio post scuola ma in ambito scolastico (10 pomeriggi). I volontari del gruppo scuola vaglieranno le disponibilità e cercherà di coordinare al meglio i volontari e orari della richiesta.</w:t>
      </w:r>
    </w:p>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t>La riunione si chiude alle ore 22,40.</w:t>
      </w:r>
    </w:p>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p>
      <w:pPr>
        <w:pStyle w:val="Normal"/>
        <w:spacing w:before="0" w:after="0"/>
        <w:jc w:val="both"/>
        <w:rPr>
          <w:rFonts w:ascii="Arial" w:hAnsi="Arial" w:cs="Arial"/>
          <w:sz w:val="24"/>
          <w:szCs w:val="24"/>
        </w:rPr>
      </w:pPr>
      <w:r>
        <w:rPr>
          <w:rFonts w:eastAsia="Times New Roman" w:cs="Arial" w:ascii="Arial" w:hAnsi="Arial"/>
          <w:sz w:val="24"/>
          <w:szCs w:val="24"/>
          <w:lang w:eastAsia="it-IT"/>
        </w:rPr>
        <w:t xml:space="preserve">La prossima riunione del Direttivo è convocata per il  giovedì 30.11.2023, sempre alle 20,30 presso la sede di via Guadagnini.                        </w:t>
        <w:tab/>
        <w:tab/>
        <w:tab/>
        <w:tab/>
        <w:tab/>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rPr>
          <w:rFonts w:ascii="Arial" w:hAnsi="Arial" w:cs="Arial"/>
          <w:b/>
          <w:bCs/>
          <w:sz w:val="24"/>
          <w:szCs w:val="24"/>
        </w:rPr>
      </w:pPr>
      <w:r>
        <w:rPr>
          <w:rFonts w:cs="Arial" w:ascii="Arial" w:hAnsi="Arial"/>
          <w:sz w:val="24"/>
          <w:szCs w:val="24"/>
        </w:rPr>
        <w:t>Presidente: Marco Zani                                                         Verbalizzante: Ramona Begni</w:t>
      </w:r>
    </w:p>
    <w:p>
      <w:pPr>
        <w:pStyle w:val="Normal"/>
        <w:spacing w:before="0" w:after="200"/>
        <w:rPr>
          <w:szCs w:val="24"/>
        </w:rPr>
      </w:pPr>
      <w:r>
        <w:rPr>
          <w:szCs w:val="24"/>
        </w:rPr>
      </w:r>
    </w:p>
    <w:sectPr>
      <w:headerReference w:type="default" r:id="rId2"/>
      <w:footerReference w:type="default" r:id="rId3"/>
      <w:type w:val="nextPage"/>
      <w:pgSz w:w="11906" w:h="16838"/>
      <w:pgMar w:left="1077" w:right="1077" w:gutter="0" w:header="680" w:top="737" w:footer="340" w:bottom="567"/>
      <w:pgNumType w:start="137"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op w:val="single" w:sz="4" w:space="1" w:color="000000"/>
      </w:pBdr>
      <w:tabs>
        <w:tab w:val="clear" w:pos="709"/>
        <w:tab w:val="left" w:pos="3060" w:leader="none"/>
        <w:tab w:val="left" w:pos="3675" w:leader="none"/>
      </w:tabs>
      <w:spacing w:lineRule="atLeast" w:line="200" w:before="0" w:after="0"/>
      <w:rPr>
        <w:rFonts w:cs="Arial"/>
        <w:b/>
        <w:bCs/>
        <w:szCs w:val="20"/>
      </w:rPr>
    </w:pPr>
    <w:r>
      <w:rPr>
        <w:rFonts w:cs="Arial"/>
        <w:b/>
        <w:bCs/>
        <w:szCs w:val="20"/>
      </w:rPr>
      <w:tab/>
      <w:tab/>
    </w:r>
  </w:p>
  <w:p>
    <w:pPr>
      <w:pStyle w:val="Normal"/>
      <w:spacing w:before="0" w:after="0"/>
      <w:jc w:val="center"/>
      <w:rPr>
        <w:rFonts w:cs="Arial"/>
        <w:b/>
        <w:bCs/>
      </w:rPr>
    </w:pPr>
    <w:r>
      <w:rPr>
        <w:rFonts w:cs="Arial"/>
        <w:b/>
        <w:bCs/>
      </w:rPr>
      <w:t>FIAB BRESCIA - AMICI DELLA BICI - APS</w:t>
    </w:r>
  </w:p>
  <w:p>
    <w:pPr>
      <w:pStyle w:val="Normal"/>
      <w:spacing w:before="0" w:after="0"/>
      <w:jc w:val="center"/>
      <w:rPr>
        <w:rFonts w:cs="Arial"/>
      </w:rPr>
    </w:pPr>
    <w:r>
      <w:rPr>
        <w:rFonts w:cs="Arial"/>
      </w:rPr>
      <w:t>Sede operativa: Via Guadagnini, 36 - 25126 Brescia.        Sede legale: Via Berardo Maggi, 9 - 25124 Brescia</w:t>
    </w:r>
  </w:p>
  <w:p>
    <w:pPr>
      <w:pStyle w:val="Normal"/>
      <w:spacing w:before="0" w:after="0"/>
      <w:jc w:val="center"/>
      <w:rPr>
        <w:rFonts w:cs="Arial"/>
      </w:rPr>
    </w:pPr>
    <w:r>
      <w:rPr>
        <w:rFonts w:cs="Arial"/>
      </w:rPr>
      <w:t>Ufficio Bici,</w:t>
    </w:r>
    <w:r>
      <w:rPr>
        <w:rFonts w:cs="Arial"/>
        <w:sz w:val="20"/>
        <w:szCs w:val="20"/>
      </w:rPr>
      <w:t xml:space="preserve"> presso Bike Point, Largo Formentone Giovedì 15,30-18,30 e Sabato 9,30-12,30: tel.</w:t>
    </w:r>
    <w:r>
      <w:rPr>
        <w:rFonts w:cs="Arial"/>
      </w:rPr>
      <w:t>0302978328</w:t>
    </w:r>
  </w:p>
  <w:p>
    <w:pPr>
      <w:pStyle w:val="Normal"/>
      <w:spacing w:before="0" w:after="0"/>
      <w:jc w:val="center"/>
      <w:rPr>
        <w:rFonts w:cs="Arial"/>
        <w:sz w:val="20"/>
        <w:szCs w:val="20"/>
      </w:rPr>
    </w:pPr>
    <w:r>
      <w:rPr>
        <w:rFonts w:cs="Arial"/>
      </w:rPr>
      <w:t>Sezione operativa in Borgosatollo - Via Suor Salvi, 6</w:t>
    </w:r>
  </w:p>
  <w:p>
    <w:pPr>
      <w:pStyle w:val="Normal"/>
      <w:spacing w:before="0" w:after="0"/>
      <w:jc w:val="center"/>
      <w:rPr>
        <w:rFonts w:cs="Arial"/>
      </w:rPr>
    </w:pPr>
    <w:r>
      <w:rPr>
        <w:rFonts w:cs="Arial"/>
      </w:rPr>
      <w:t xml:space="preserve">Codice fiscale 98031620176 num.iscr.Runts 109101  </w:t>
    </w:r>
  </w:p>
  <w:p>
    <w:pPr>
      <w:pStyle w:val="Footer"/>
      <w:spacing w:before="0" w:after="0"/>
      <w:jc w:val="center"/>
      <w:rPr>
        <w:rFonts w:cs="Arial"/>
      </w:rPr>
    </w:pPr>
    <w:hyperlink r:id="rId1">
      <w:r>
        <w:rPr>
          <w:rStyle w:val="Hyperlink"/>
          <w:rFonts w:cs="Arial"/>
        </w:rPr>
        <w:t>www.amicidellabicibrescia.it</w:t>
      </w:r>
    </w:hyperlink>
    <w:r>
      <w:rPr>
        <w:rFonts w:cs="Arial"/>
      </w:rPr>
      <w:t xml:space="preserve"> - </w:t>
    </w:r>
    <w:hyperlink r:id="rId2">
      <w:r>
        <w:rPr>
          <w:rStyle w:val="Hyperlink"/>
          <w:rFonts w:cs="Arial"/>
        </w:rPr>
        <w:t>info@amicidellabicibrescia.it</w:t>
      </w:r>
    </w:hyperlink>
    <w:r>
      <w:rPr>
        <w:rStyle w:val="Hyperlink"/>
        <w:rFonts w:cs="Arial"/>
        <w:u w:val="none"/>
      </w:rPr>
      <w:t xml:space="preserve"> – </w:t>
    </w:r>
    <w:r>
      <w:rPr>
        <w:rStyle w:val="Hyperlink"/>
        <w:rFonts w:cs="Arial"/>
        <w:color w:val="auto"/>
        <w:u w:val="none"/>
      </w:rPr>
      <w:t>Pec</w:t>
    </w:r>
    <w:r>
      <w:rPr>
        <w:rStyle w:val="Hyperlink"/>
        <w:rFonts w:cs="Arial"/>
        <w:u w:val="none"/>
      </w:rPr>
      <w:t xml:space="preserve">: </w:t>
    </w:r>
    <w:r>
      <w:rPr>
        <w:rStyle w:val="Hyperlink"/>
        <w:rFonts w:cs="Arial"/>
      </w:rPr>
      <w:t>fiab.brescia@pecaruba.it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819"/>
        <w:tab w:val="right" w:pos="9638" w:leader="none"/>
      </w:tabs>
      <w:spacing w:before="0" w:after="200"/>
      <w:rPr/>
    </w:pPr>
    <w:r>
      <w:rPr/>
      <w:drawing>
        <wp:inline distT="0" distB="0" distL="0" distR="0">
          <wp:extent cx="1190625" cy="1219200"/>
          <wp:effectExtent l="0" t="0" r="0" b="0"/>
          <wp:docPr id="1" name="Immagine 3" descr="FIAB BRESCIA_LOGO-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FIAB BRESCIA_LOGO-03 (1)"/>
                  <pic:cNvPicPr>
                    <a:picLocks noChangeAspect="1" noChangeArrowheads="1"/>
                  </pic:cNvPicPr>
                </pic:nvPicPr>
                <pic:blipFill>
                  <a:blip r:embed="rId1"/>
                  <a:stretch>
                    <a:fillRect/>
                  </a:stretch>
                </pic:blipFill>
                <pic:spPr bwMode="auto">
                  <a:xfrm>
                    <a:off x="0" y="0"/>
                    <a:ext cx="1190625" cy="1219200"/>
                  </a:xfrm>
                  <a:prstGeom prst="rect">
                    <a:avLst/>
                  </a:prstGeom>
                </pic:spPr>
              </pic:pic>
            </a:graphicData>
          </a:graphic>
        </wp:inline>
      </w:drawing>
    </w:r>
    <w:r>
      <w:rPr/>
      <w:tab/>
    </w:r>
    <w:r>
      <mc:AlternateContent>
        <mc:Choice Requires="wps">
          <w:drawing>
            <wp:anchor behindDoc="1" distT="0" distB="0" distL="114300" distR="114300" simplePos="0" locked="0" layoutInCell="1" allowOverlap="1" relativeHeight="9">
              <wp:simplePos x="0" y="0"/>
              <wp:positionH relativeFrom="column">
                <wp:posOffset>1375410</wp:posOffset>
              </wp:positionH>
              <wp:positionV relativeFrom="paragraph">
                <wp:posOffset>34290</wp:posOffset>
              </wp:positionV>
              <wp:extent cx="4798695" cy="1040130"/>
              <wp:effectExtent l="0" t="0" r="0" b="0"/>
              <wp:wrapNone/>
              <wp:docPr id="2" name="Cornice1"/>
              <a:graphic xmlns:a="http://schemas.openxmlformats.org/drawingml/2006/main">
                <a:graphicData uri="http://schemas.microsoft.com/office/word/2010/wordprocessingShape">
                  <wps:wsp>
                    <wps:cNvSpPr txBox="1"/>
                    <wps:spPr>
                      <a:xfrm>
                        <a:off x="0" y="0"/>
                        <a:ext cx="4798695" cy="1040130"/>
                      </a:xfrm>
                      <a:prstGeom prst="rect"/>
                      <a:solidFill>
                        <a:srgbClr val="FFFFFF">
                          <a:alpha val="0"/>
                        </a:srgbClr>
                      </a:solidFill>
                    </wps:spPr>
                    <wps:txbx>
                      <w:txbxContent>
                        <w:p>
                          <w:pPr>
                            <w:pStyle w:val="NormalWeb"/>
                            <w:spacing w:beforeAutospacing="0" w:before="0" w:afterAutospacing="0" w:after="0"/>
                            <w:rPr>
                              <w:sz w:val="18"/>
                              <w:szCs w:val="18"/>
                            </w:rPr>
                          </w:pPr>
                          <w:r>
                            <w:rPr>
                              <w:sz w:val="18"/>
                              <w:szCs w:val="18"/>
                            </w:rPr>
                          </w:r>
                        </w:p>
                        <w:p>
                          <w:pPr>
                            <w:pStyle w:val="NormalWeb"/>
                            <w:spacing w:beforeAutospacing="0" w:before="0" w:afterAutospacing="0" w:after="0"/>
                            <w:jc w:val="center"/>
                            <w:rPr>
                              <w:rFonts w:ascii="Arial" w:hAnsi="Arial" w:cs="Arial"/>
                              <w:b/>
                              <w:bCs/>
                              <w:color w:val="000000"/>
                              <w:kern w:val="2"/>
                              <w:sz w:val="36"/>
                              <w:szCs w:val="36"/>
                            </w:rPr>
                          </w:pPr>
                          <w:r>
                            <w:rPr>
                              <w:rFonts w:cs="Arial" w:ascii="Arial" w:hAnsi="Arial"/>
                              <w:b/>
                              <w:bCs/>
                              <w:color w:val="000000"/>
                              <w:kern w:val="2"/>
                              <w:sz w:val="36"/>
                              <w:szCs w:val="36"/>
                            </w:rPr>
                            <w:t>FIAB BRESCIA - AMICI DELLA BICI APS</w:t>
                          </w:r>
                        </w:p>
                        <w:p>
                          <w:pPr>
                            <w:pStyle w:val="NormalWeb"/>
                            <w:spacing w:beforeAutospacing="0" w:before="0" w:afterAutospacing="0" w:after="0"/>
                            <w:jc w:val="center"/>
                            <w:rPr>
                              <w:sz w:val="18"/>
                              <w:szCs w:val="18"/>
                            </w:rPr>
                          </w:pPr>
                          <w:r>
                            <w:rPr>
                              <w:sz w:val="18"/>
                              <w:szCs w:val="18"/>
                            </w:rPr>
                          </w:r>
                        </w:p>
                        <w:p>
                          <w:pPr>
                            <w:pStyle w:val="NormalWeb"/>
                            <w:spacing w:beforeAutospacing="0" w:before="0" w:afterAutospacing="0" w:after="0"/>
                            <w:rPr/>
                          </w:pPr>
                          <w:r>
                            <w:rPr>
                              <w:rFonts w:cs="Arial" w:ascii="Arial" w:hAnsi="Arial"/>
                              <w:color w:val="000000"/>
                              <w:kern w:val="2"/>
                            </w:rPr>
                            <w:t xml:space="preserve">        </w:t>
                          </w:r>
                          <w:r>
                            <w:rPr>
                              <w:rFonts w:cs="Arial" w:ascii="Arial" w:hAnsi="Arial"/>
                              <w:color w:val="000000"/>
                              <w:kern w:val="2"/>
                            </w:rPr>
                            <w:t>Associazione di Promozione Sociale aderente alla FIAB - Federazione Italiana Ambiente e Bicicletta ed</w:t>
                          </w:r>
                          <w:r>
                            <w:rPr/>
                            <w:t xml:space="preserve"> </w:t>
                          </w:r>
                          <w:r>
                            <w:rPr>
                              <w:rFonts w:cs="Arial" w:ascii="Arial" w:hAnsi="Arial"/>
                              <w:color w:val="000000"/>
                              <w:kern w:val="2"/>
                            </w:rPr>
                            <w:t xml:space="preserve">affiliata alla UISP </w:t>
                          </w:r>
                        </w:p>
                      </w:txbxContent>
                    </wps:txbx>
                    <wps:bodyPr anchor="t" lIns="91440" tIns="45720" rIns="91440" bIns="45720">
                      <a:noAutofit/>
                    </wps:bodyPr>
                  </wps:wsp>
                </a:graphicData>
              </a:graphic>
            </wp:anchor>
          </w:drawing>
        </mc:Choice>
        <mc:Fallback>
          <w:pict>
            <v:rect stroked="f" strokeweight="0pt" style="position:absolute;rotation:-0;width:377.85pt;height:81.9pt;mso-wrap-distance-left:9pt;mso-wrap-distance-right:9pt;mso-wrap-distance-top:0pt;mso-wrap-distance-bottom:0pt;margin-top:2.7pt;mso-position-vertical-relative:text;margin-left:108.3pt;mso-position-horizontal-relative:text">
              <v:textbox>
                <w:txbxContent>
                  <w:p>
                    <w:pPr>
                      <w:pStyle w:val="NormalWeb"/>
                      <w:spacing w:beforeAutospacing="0" w:before="0" w:afterAutospacing="0" w:after="0"/>
                      <w:rPr>
                        <w:sz w:val="18"/>
                        <w:szCs w:val="18"/>
                      </w:rPr>
                    </w:pPr>
                    <w:r>
                      <w:rPr>
                        <w:sz w:val="18"/>
                        <w:szCs w:val="18"/>
                      </w:rPr>
                    </w:r>
                  </w:p>
                  <w:p>
                    <w:pPr>
                      <w:pStyle w:val="NormalWeb"/>
                      <w:spacing w:beforeAutospacing="0" w:before="0" w:afterAutospacing="0" w:after="0"/>
                      <w:jc w:val="center"/>
                      <w:rPr>
                        <w:rFonts w:ascii="Arial" w:hAnsi="Arial" w:cs="Arial"/>
                        <w:b/>
                        <w:bCs/>
                        <w:color w:val="000000"/>
                        <w:kern w:val="2"/>
                        <w:sz w:val="36"/>
                        <w:szCs w:val="36"/>
                      </w:rPr>
                    </w:pPr>
                    <w:r>
                      <w:rPr>
                        <w:rFonts w:cs="Arial" w:ascii="Arial" w:hAnsi="Arial"/>
                        <w:b/>
                        <w:bCs/>
                        <w:color w:val="000000"/>
                        <w:kern w:val="2"/>
                        <w:sz w:val="36"/>
                        <w:szCs w:val="36"/>
                      </w:rPr>
                      <w:t>FIAB BRESCIA - AMICI DELLA BICI APS</w:t>
                    </w:r>
                  </w:p>
                  <w:p>
                    <w:pPr>
                      <w:pStyle w:val="NormalWeb"/>
                      <w:spacing w:beforeAutospacing="0" w:before="0" w:afterAutospacing="0" w:after="0"/>
                      <w:jc w:val="center"/>
                      <w:rPr>
                        <w:sz w:val="18"/>
                        <w:szCs w:val="18"/>
                      </w:rPr>
                    </w:pPr>
                    <w:r>
                      <w:rPr>
                        <w:sz w:val="18"/>
                        <w:szCs w:val="18"/>
                      </w:rPr>
                    </w:r>
                  </w:p>
                  <w:p>
                    <w:pPr>
                      <w:pStyle w:val="NormalWeb"/>
                      <w:spacing w:beforeAutospacing="0" w:before="0" w:afterAutospacing="0" w:after="0"/>
                      <w:rPr/>
                    </w:pPr>
                    <w:r>
                      <w:rPr>
                        <w:rFonts w:cs="Arial" w:ascii="Arial" w:hAnsi="Arial"/>
                        <w:color w:val="000000"/>
                        <w:kern w:val="2"/>
                      </w:rPr>
                      <w:t xml:space="preserve">        </w:t>
                    </w:r>
                    <w:r>
                      <w:rPr>
                        <w:rFonts w:cs="Arial" w:ascii="Arial" w:hAnsi="Arial"/>
                        <w:color w:val="000000"/>
                        <w:kern w:val="2"/>
                      </w:rPr>
                      <w:t>Associazione di Promozione Sociale aderente alla FIAB - Federazione Italiana Ambiente e Bicicletta ed</w:t>
                    </w:r>
                    <w:r>
                      <w:rPr/>
                      <w:t xml:space="preserve"> </w:t>
                    </w:r>
                    <w:r>
                      <w:rPr>
                        <w:rFonts w:cs="Arial" w:ascii="Arial" w:hAnsi="Arial"/>
                        <w:color w:val="000000"/>
                        <w:kern w:val="2"/>
                      </w:rPr>
                      <w:t xml:space="preserve">affiliata alla UISP </w:t>
                    </w:r>
                  </w:p>
                </w:txbxContent>
              </v:textbox>
              <w10:wrap type="none"/>
            </v:rect>
          </w:pict>
        </mc:Fallback>
      </mc:AlternateContent>
    </w:r>
    <w:r>
      <mc:AlternateContent>
        <mc:Choice Requires="wps">
          <w:drawing>
            <wp:anchor behindDoc="1" distT="0" distB="0" distL="114300" distR="114300" simplePos="0" locked="0" layoutInCell="0" allowOverlap="1" relativeHeight="13">
              <wp:simplePos x="0" y="0"/>
              <wp:positionH relativeFrom="rightMargin">
                <wp:align>right</wp:align>
              </wp:positionH>
              <wp:positionV relativeFrom="margin">
                <wp:align>center</wp:align>
              </wp:positionV>
              <wp:extent cx="545465" cy="329565"/>
              <wp:effectExtent l="0" t="0" r="0" b="0"/>
              <wp:wrapNone/>
              <wp:docPr id="3" name="Cornice2"/>
              <a:graphic xmlns:a="http://schemas.openxmlformats.org/drawingml/2006/main">
                <a:graphicData uri="http://schemas.microsoft.com/office/word/2010/wordprocessingShape">
                  <wps:wsp>
                    <wps:cNvSpPr txBox="1"/>
                    <wps:spPr>
                      <a:xfrm>
                        <a:off x="0" y="0"/>
                        <a:ext cx="545465" cy="329565"/>
                      </a:xfrm>
                      <a:prstGeom prst="rect"/>
                      <a:solidFill>
                        <a:srgbClr val="FFFFFF"/>
                      </a:solidFill>
                    </wps:spPr>
                    <wps:txbx>
                      <w:txbxContent>
                        <w:sdt>
                          <w:sdtPr>
                            <w:docPartObj>
                              <w:docPartGallery w:val="Page Numbers (Margins)"/>
                              <w:docPartUnique w:val="true"/>
                            </w:docPartObj>
                          </w:sdtPr>
                          <w:sdtContent>
                            <w:p>
                              <w:pPr>
                                <w:pStyle w:val="Contenutocornice"/>
                                <w:pBdr>
                                  <w:bottom w:val="single" w:sz="4" w:space="1" w:color="000000"/>
                                </w:pBdr>
                                <w:spacing w:before="0" w:after="200"/>
                                <w:rPr/>
                              </w:pPr>
                              <w:r>
                                <w:rPr/>
                                <w:fldChar w:fldCharType="begin"/>
                              </w:r>
                              <w:r>
                                <w:rPr/>
                                <w:instrText xml:space="preserve"> PAGE </w:instrText>
                              </w:r>
                              <w:r>
                                <w:rPr/>
                                <w:fldChar w:fldCharType="separate"/>
                              </w:r>
                              <w:r>
                                <w:rPr/>
                                <w:t>140</w:t>
                              </w:r>
                              <w:r>
                                <w:rPr/>
                                <w:fldChar w:fldCharType="end"/>
                              </w:r>
                            </w:p>
                          </w:sdtContent>
                        </w:sdt>
                      </w:txbxContent>
                    </wps:txbx>
                    <wps:bodyPr anchor="t" lIns="91440" tIns="45720" rIns="91440" bIns="45720">
                      <a:noAutofit/>
                    </wps:bodyPr>
                  </wps:wsp>
                </a:graphicData>
              </a:graphic>
            </wp:anchor>
          </w:drawing>
        </mc:Choice>
        <mc:Fallback>
          <w:pict>
            <v:rect fillcolor="#FFFFFF" stroked="f" strokeweight="0pt" style="position:absolute;rotation:-0;width:42.95pt;height:25.95pt;mso-wrap-distance-left:9pt;mso-wrap-distance-right:9pt;mso-wrap-distance-top:0pt;mso-wrap-distance-bottom:0pt;margin-top:274.8pt;mso-position-vertical:center;mso-position-vertical-relative:margin;margin-left:1.9pt;mso-position-horizontal:right;mso-position-horizontal-relative:text">
              <v:textbox>
                <w:txbxContent>
                  <w:sdt>
                    <w:sdtPr>
                      <w:docPartObj>
                        <w:docPartGallery w:val="Page Numbers (Margins)"/>
                        <w:docPartUnique w:val="true"/>
                      </w:docPartObj>
                    </w:sdtPr>
                    <w:sdtContent>
                      <w:p>
                        <w:pPr>
                          <w:pStyle w:val="Contenutocornice"/>
                          <w:pBdr>
                            <w:bottom w:val="single" w:sz="4" w:space="1" w:color="000000"/>
                          </w:pBdr>
                          <w:spacing w:before="0" w:after="200"/>
                          <w:rPr/>
                        </w:pPr>
                        <w:r>
                          <w:rPr/>
                          <w:fldChar w:fldCharType="begin"/>
                        </w:r>
                        <w:r>
                          <w:rPr/>
                          <w:instrText xml:space="preserve"> PAGE </w:instrText>
                        </w:r>
                        <w:r>
                          <w:rPr/>
                          <w:fldChar w:fldCharType="separate"/>
                        </w:r>
                        <w:r>
                          <w:rPr/>
                          <w:t>140</w:t>
                        </w:r>
                        <w:r>
                          <w:rPr/>
                          <w:fldChar w:fldCharType="end"/>
                        </w:r>
                      </w:p>
                    </w:sdtContent>
                  </w:sdt>
                </w:txbxContent>
              </v:textbox>
              <w10:wrap type="none"/>
            </v:rect>
          </w:pict>
        </mc:Fallback>
      </mc:AlternateContent>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4641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eastAsia="en-US" w:val="it-IT" w:bidi="ar-SA"/>
    </w:rPr>
  </w:style>
  <w:style w:type="paragraph" w:styleId="Heading2">
    <w:name w:val="Heading 2"/>
    <w:basedOn w:val="Normal"/>
    <w:next w:val="Normal"/>
    <w:link w:val="Titolo2Carattere"/>
    <w:unhideWhenUsed/>
    <w:qFormat/>
    <w:rsid w:val="00d355fb"/>
    <w:pPr>
      <w:keepNext w:val="true"/>
      <w:keepLines/>
      <w:spacing w:before="40" w:after="0"/>
      <w:outlineLvl w:val="1"/>
    </w:pPr>
    <w:rPr>
      <w:rFonts w:ascii="Cambria" w:hAnsi="Cambria" w:eastAsia="" w:cs="" w:asciiTheme="majorHAnsi" w:cstheme="majorBidi" w:eastAsiaTheme="majorEastAsia" w:hAnsiTheme="majorHAnsi"/>
      <w:color w:themeColor="accent1" w:themeShade="bf" w:val="365F91"/>
      <w:sz w:val="26"/>
      <w:szCs w:val="26"/>
    </w:rPr>
  </w:style>
  <w:style w:type="paragraph" w:styleId="Heading3">
    <w:name w:val="Heading 3"/>
    <w:basedOn w:val="Normal"/>
    <w:next w:val="Normal"/>
    <w:link w:val="Titolo3Carattere"/>
    <w:semiHidden/>
    <w:unhideWhenUsed/>
    <w:qFormat/>
    <w:rsid w:val="00d355fb"/>
    <w:pPr>
      <w:keepNext w:val="true"/>
      <w:keepLines/>
      <w:spacing w:before="40" w:after="0"/>
      <w:outlineLvl w:val="2"/>
    </w:pPr>
    <w:rPr>
      <w:rFonts w:ascii="Cambria" w:hAnsi="Cambria" w:eastAsia="" w:cs="" w:asciiTheme="majorHAnsi" w:cstheme="majorBidi" w:eastAsiaTheme="majorEastAsia" w:hAnsiTheme="majorHAnsi"/>
      <w:color w:themeColor="accent1" w:themeShade="7f" w:val="243F60"/>
      <w:sz w:val="24"/>
      <w:szCs w:val="24"/>
    </w:rPr>
  </w:style>
  <w:style w:type="paragraph" w:styleId="Heading4">
    <w:name w:val="Heading 4"/>
    <w:basedOn w:val="Normal"/>
    <w:link w:val="Titolo4Carattere"/>
    <w:uiPriority w:val="9"/>
    <w:qFormat/>
    <w:rsid w:val="00d355fb"/>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Heading5">
    <w:name w:val="Heading 5"/>
    <w:basedOn w:val="Normal"/>
    <w:next w:val="Normal"/>
    <w:link w:val="Titolo5Carattere"/>
    <w:semiHidden/>
    <w:unhideWhenUsed/>
    <w:qFormat/>
    <w:rsid w:val="00d355fb"/>
    <w:pPr>
      <w:keepNext w:val="true"/>
      <w:keepLines/>
      <w:spacing w:before="40" w:after="0"/>
      <w:outlineLvl w:val="4"/>
    </w:pPr>
    <w:rPr>
      <w:rFonts w:ascii="Cambria" w:hAnsi="Cambria" w:eastAsia="" w:cs="" w:asciiTheme="majorHAnsi" w:cstheme="majorBidi" w:eastAsiaTheme="majorEastAsia" w:hAnsiTheme="majorHAnsi"/>
      <w:color w:themeColor="accent1" w:themeShade="bf" w:val="365F91"/>
    </w:rPr>
  </w:style>
  <w:style w:type="character" w:styleId="DefaultParagraphFont" w:default="1">
    <w:name w:val="Default Paragraph Font"/>
    <w:uiPriority w:val="1"/>
    <w:semiHidden/>
    <w:unhideWhenUsed/>
    <w:qFormat/>
    <w:rPr/>
  </w:style>
  <w:style w:type="character" w:styleId="Hyperlink">
    <w:name w:val="Hyperlink"/>
    <w:rsid w:val="00d355fb"/>
    <w:rPr>
      <w:color w:val="0000FF"/>
      <w:u w:val="single"/>
    </w:rPr>
  </w:style>
  <w:style w:type="character" w:styleId="TestofumettoCarattere" w:customStyle="1">
    <w:name w:val="Testo fumetto Carattere"/>
    <w:basedOn w:val="DefaultParagraphFont"/>
    <w:link w:val="BalloonText"/>
    <w:semiHidden/>
    <w:qFormat/>
    <w:rsid w:val="00d355fb"/>
    <w:rPr>
      <w:rFonts w:ascii="Tahoma" w:hAnsi="Tahoma" w:cs="Tahoma"/>
      <w:sz w:val="16"/>
      <w:szCs w:val="16"/>
    </w:rPr>
  </w:style>
  <w:style w:type="character" w:styleId="Strong">
    <w:name w:val="Strong"/>
    <w:basedOn w:val="DefaultParagraphFont"/>
    <w:uiPriority w:val="22"/>
    <w:qFormat/>
    <w:rsid w:val="00d355fb"/>
    <w:rPr>
      <w:b/>
      <w:bCs/>
    </w:rPr>
  </w:style>
  <w:style w:type="character" w:styleId="IntestazioneCarattere" w:customStyle="1">
    <w:name w:val="Intestazione Carattere"/>
    <w:basedOn w:val="DefaultParagraphFont"/>
    <w:uiPriority w:val="99"/>
    <w:qFormat/>
    <w:rsid w:val="00d355fb"/>
    <w:rPr>
      <w:rFonts w:ascii="Calibri" w:hAnsi="Calibri" w:eastAsia="Calibri" w:cs="" w:asciiTheme="minorHAnsi" w:cstheme="minorBidi" w:eastAsiaTheme="minorHAnsi" w:hAnsiTheme="minorHAnsi"/>
      <w:sz w:val="22"/>
      <w:szCs w:val="22"/>
      <w:lang w:eastAsia="en-US"/>
    </w:rPr>
  </w:style>
  <w:style w:type="character" w:styleId="Object" w:customStyle="1">
    <w:name w:val="object"/>
    <w:basedOn w:val="DefaultParagraphFont"/>
    <w:qFormat/>
    <w:rsid w:val="00d355fb"/>
    <w:rPr/>
  </w:style>
  <w:style w:type="character" w:styleId="Titolo4Carattere" w:customStyle="1">
    <w:name w:val="Titolo 4 Carattere"/>
    <w:basedOn w:val="DefaultParagraphFont"/>
    <w:uiPriority w:val="9"/>
    <w:qFormat/>
    <w:rsid w:val="00d355fb"/>
    <w:rPr>
      <w:b/>
      <w:bCs/>
      <w:sz w:val="24"/>
      <w:szCs w:val="24"/>
    </w:rPr>
  </w:style>
  <w:style w:type="character" w:styleId="Titolo2Carattere" w:customStyle="1">
    <w:name w:val="Titolo 2 Carattere"/>
    <w:basedOn w:val="DefaultParagraphFont"/>
    <w:qFormat/>
    <w:rsid w:val="00d355fb"/>
    <w:rPr>
      <w:rFonts w:ascii="Cambria" w:hAnsi="Cambria" w:eastAsia="" w:cs="" w:asciiTheme="majorHAnsi" w:cstheme="majorBidi" w:eastAsiaTheme="majorEastAsia" w:hAnsiTheme="majorHAnsi"/>
      <w:color w:themeColor="accent1" w:themeShade="bf" w:val="365F91"/>
      <w:sz w:val="26"/>
      <w:szCs w:val="26"/>
      <w:lang w:eastAsia="en-US"/>
    </w:rPr>
  </w:style>
  <w:style w:type="character" w:styleId="Titolo3Carattere" w:customStyle="1">
    <w:name w:val="Titolo 3 Carattere"/>
    <w:basedOn w:val="DefaultParagraphFont"/>
    <w:semiHidden/>
    <w:qFormat/>
    <w:rsid w:val="00d355fb"/>
    <w:rPr>
      <w:rFonts w:ascii="Cambria" w:hAnsi="Cambria" w:eastAsia="" w:cs="" w:asciiTheme="majorHAnsi" w:cstheme="majorBidi" w:eastAsiaTheme="majorEastAsia" w:hAnsiTheme="majorHAnsi"/>
      <w:color w:themeColor="accent1" w:themeShade="7f" w:val="243F60"/>
      <w:sz w:val="24"/>
      <w:szCs w:val="24"/>
      <w:lang w:eastAsia="en-US"/>
    </w:rPr>
  </w:style>
  <w:style w:type="character" w:styleId="Titolo5Carattere" w:customStyle="1">
    <w:name w:val="Titolo 5 Carattere"/>
    <w:basedOn w:val="DefaultParagraphFont"/>
    <w:semiHidden/>
    <w:qFormat/>
    <w:rsid w:val="00d355fb"/>
    <w:rPr>
      <w:rFonts w:ascii="Cambria" w:hAnsi="Cambria" w:eastAsia="" w:cs="" w:asciiTheme="majorHAnsi" w:cstheme="majorBidi" w:eastAsiaTheme="majorEastAsia" w:hAnsiTheme="majorHAnsi"/>
      <w:color w:themeColor="accent1" w:themeShade="bf" w:val="365F91"/>
      <w:sz w:val="22"/>
      <w:szCs w:val="22"/>
      <w:lang w:eastAsia="en-US"/>
    </w:rPr>
  </w:style>
  <w:style w:type="character" w:styleId="PidipaginaCarattere" w:customStyle="1">
    <w:name w:val="Piè di pagina Carattere"/>
    <w:basedOn w:val="DefaultParagraphFont"/>
    <w:uiPriority w:val="99"/>
    <w:qFormat/>
    <w:rsid w:val="00d355fb"/>
    <w:rPr>
      <w:rFonts w:ascii="Calibri" w:hAnsi="Calibri" w:eastAsia="Calibri" w:cs="" w:asciiTheme="minorHAnsi" w:cstheme="minorBidi" w:eastAsiaTheme="minorHAnsi" w:hAnsiTheme="minorHAnsi"/>
      <w:sz w:val="22"/>
      <w:szCs w:val="22"/>
      <w:lang w:eastAsia="en-US"/>
    </w:rPr>
  </w:style>
  <w:style w:type="character" w:styleId="Pagenumber">
    <w:name w:val="page number"/>
    <w:basedOn w:val="DefaultParagraphFont"/>
    <w:uiPriority w:val="99"/>
    <w:unhideWhenUsed/>
    <w:qFormat/>
    <w:rsid w:val="00d355fb"/>
    <w:rPr/>
  </w:style>
  <w:style w:type="character" w:styleId="Emphasis">
    <w:name w:val="Emphasis"/>
    <w:basedOn w:val="DefaultParagraphFont"/>
    <w:uiPriority w:val="20"/>
    <w:qFormat/>
    <w:rsid w:val="00327859"/>
    <w:rPr>
      <w:i/>
      <w:iCs/>
    </w:rPr>
  </w:style>
  <w:style w:type="character" w:styleId="CorpotestoCarattere" w:customStyle="1">
    <w:name w:val="Corpo testo Carattere"/>
    <w:basedOn w:val="DefaultParagraphFont"/>
    <w:qFormat/>
    <w:rsid w:val="00476d5a"/>
    <w:rPr>
      <w:rFonts w:ascii="Calibri" w:hAnsi="Calibri" w:eastAsia="SimSun" w:cs="Arial"/>
      <w:kern w:val="2"/>
      <w:sz w:val="24"/>
      <w:szCs w:val="24"/>
      <w:lang w:eastAsia="hi-IN" w:bidi="hi-IN"/>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link w:val="CorpotestoCarattere"/>
    <w:rsid w:val="00476d5a"/>
    <w:pPr>
      <w:widowControl w:val="false"/>
      <w:suppressAutoHyphens w:val="true"/>
      <w:spacing w:before="0" w:after="120"/>
    </w:pPr>
    <w:rPr>
      <w:rFonts w:ascii="Calibri" w:hAnsi="Calibri" w:eastAsia="SimSun" w:cs="Arial"/>
      <w:kern w:val="2"/>
      <w:sz w:val="24"/>
      <w:szCs w:val="24"/>
      <w:lang w:eastAsia="hi-IN" w:bidi="hi-IN"/>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Header">
    <w:name w:val="Header"/>
    <w:basedOn w:val="Normal"/>
    <w:link w:val="IntestazioneCarattere"/>
    <w:uiPriority w:val="99"/>
    <w:rsid w:val="00d355fb"/>
    <w:pPr>
      <w:tabs>
        <w:tab w:val="clear" w:pos="709"/>
        <w:tab w:val="center" w:pos="4819" w:leader="none"/>
        <w:tab w:val="right" w:pos="9638" w:leader="none"/>
      </w:tabs>
    </w:pPr>
    <w:rPr/>
  </w:style>
  <w:style w:type="paragraph" w:styleId="Footer">
    <w:name w:val="Footer"/>
    <w:basedOn w:val="Normal"/>
    <w:link w:val="PidipaginaCarattere"/>
    <w:uiPriority w:val="99"/>
    <w:rsid w:val="00d355fb"/>
    <w:pPr>
      <w:tabs>
        <w:tab w:val="clear" w:pos="709"/>
        <w:tab w:val="center" w:pos="4819" w:leader="none"/>
        <w:tab w:val="right" w:pos="9638" w:leader="none"/>
      </w:tabs>
    </w:pPr>
    <w:rPr/>
  </w:style>
  <w:style w:type="paragraph" w:styleId="NormalWeb">
    <w:name w:val="Normal (Web)"/>
    <w:basedOn w:val="Normal"/>
    <w:uiPriority w:val="99"/>
    <w:unhideWhenUsed/>
    <w:qFormat/>
    <w:rsid w:val="00d355fb"/>
    <w:pPr>
      <w:spacing w:beforeAutospacing="1" w:afterAutospacing="1"/>
    </w:pPr>
    <w:rPr/>
  </w:style>
  <w:style w:type="paragraph" w:styleId="NoSpacing">
    <w:name w:val="No Spacing"/>
    <w:uiPriority w:val="1"/>
    <w:qFormat/>
    <w:rsid w:val="00d355fb"/>
    <w:pPr>
      <w:widowControl/>
      <w:bidi w:val="0"/>
      <w:spacing w:before="0" w:after="0"/>
      <w:jc w:val="left"/>
    </w:pPr>
    <w:rPr>
      <w:rFonts w:ascii="Calibri" w:hAnsi="Calibri" w:eastAsia="Calibri" w:cs="Times New Roman"/>
      <w:color w:val="auto"/>
      <w:kern w:val="0"/>
      <w:sz w:val="22"/>
      <w:szCs w:val="22"/>
      <w:lang w:eastAsia="en-US" w:val="it-IT" w:bidi="ar-SA"/>
    </w:rPr>
  </w:style>
  <w:style w:type="paragraph" w:styleId="BalloonText">
    <w:name w:val="Balloon Text"/>
    <w:basedOn w:val="Normal"/>
    <w:link w:val="TestofumettoCarattere"/>
    <w:semiHidden/>
    <w:unhideWhenUsed/>
    <w:qFormat/>
    <w:rsid w:val="00d355fb"/>
    <w:pPr/>
    <w:rPr>
      <w:rFonts w:ascii="Tahoma" w:hAnsi="Tahoma" w:cs="Tahoma"/>
      <w:sz w:val="16"/>
      <w:szCs w:val="16"/>
    </w:rPr>
  </w:style>
  <w:style w:type="paragraph" w:styleId="ListParagraph">
    <w:name w:val="List Paragraph"/>
    <w:basedOn w:val="Normal"/>
    <w:uiPriority w:val="34"/>
    <w:qFormat/>
    <w:rsid w:val="00d355fb"/>
    <w:pPr>
      <w:spacing w:before="0" w:after="200"/>
      <w:ind w:left="720"/>
      <w:contextualSpacing/>
    </w:pPr>
    <w:rPr/>
  </w:style>
  <w:style w:type="paragraph" w:styleId="Standard" w:customStyle="1">
    <w:name w:val="Standard"/>
    <w:qFormat/>
    <w:rsid w:val="00d355fb"/>
    <w:pPr>
      <w:widowControl w:val="false"/>
      <w:suppressAutoHyphens w:val="true"/>
      <w:bidi w:val="0"/>
      <w:spacing w:before="0" w:after="0"/>
      <w:jc w:val="left"/>
    </w:pPr>
    <w:rPr>
      <w:rFonts w:eastAsia="SimSun" w:cs="Arial" w:ascii="Times New Roman" w:hAnsi="Times New Roman"/>
      <w:color w:val="auto"/>
      <w:kern w:val="2"/>
      <w:sz w:val="24"/>
      <w:szCs w:val="24"/>
      <w:lang w:eastAsia="zh-CN" w:bidi="hi-IN" w:val="it-IT"/>
    </w:rPr>
  </w:style>
  <w:style w:type="paragraph" w:styleId="Xxxxmsonormal" w:customStyle="1">
    <w:name w:val="x_xxxmsonormal"/>
    <w:basedOn w:val="Normal"/>
    <w:qFormat/>
    <w:rsid w:val="00d355fb"/>
    <w:pPr>
      <w:spacing w:lineRule="auto" w:line="240" w:before="0" w:after="0"/>
    </w:pPr>
    <w:rPr>
      <w:rFonts w:ascii="Calibri" w:hAnsi="Calibri" w:cs="Calibri"/>
      <w:lang w:val="en-GB" w:eastAsia="en-GB"/>
    </w:rPr>
  </w:style>
  <w:style w:type="paragraph" w:styleId="Default" w:customStyle="1">
    <w:name w:val="default"/>
    <w:basedOn w:val="Normal"/>
    <w:qFormat/>
    <w:rsid w:val="00327859"/>
    <w:pPr>
      <w:spacing w:lineRule="auto" w:line="240" w:beforeAutospacing="1" w:afterAutospacing="1"/>
    </w:pPr>
    <w:rPr>
      <w:rFonts w:ascii="Times New Roman" w:hAnsi="Times New Roman" w:eastAsia="Times New Roman" w:cs="Times New Roman"/>
      <w:sz w:val="24"/>
      <w:szCs w:val="24"/>
      <w:lang w:eastAsia="it-IT"/>
    </w:rPr>
  </w:style>
  <w:style w:type="paragraph" w:styleId="Nessunaspaziatura1" w:customStyle="1">
    <w:name w:val="Nessuna spaziatura1"/>
    <w:uiPriority w:val="99"/>
    <w:qFormat/>
    <w:rsid w:val="00476d5a"/>
    <w:pPr>
      <w:widowControl/>
      <w:suppressAutoHyphens w:val="true"/>
      <w:bidi w:val="0"/>
      <w:spacing w:before="0" w:after="0"/>
      <w:jc w:val="left"/>
    </w:pPr>
    <w:rPr>
      <w:rFonts w:ascii="Calibri" w:hAnsi="Calibri" w:eastAsia="Calibri" w:cs="Times New Roman"/>
      <w:color w:val="auto"/>
      <w:kern w:val="0"/>
      <w:sz w:val="22"/>
      <w:szCs w:val="22"/>
      <w:lang w:eastAsia="ar-SA" w:val="it-IT" w:bidi="ar-SA"/>
    </w:rPr>
  </w:style>
  <w:style w:type="paragraph" w:styleId="Paragrafoelenco1" w:customStyle="1">
    <w:name w:val="Paragrafo elenco1"/>
    <w:basedOn w:val="Normal"/>
    <w:qFormat/>
    <w:rsid w:val="00476d5a"/>
    <w:pPr>
      <w:widowControl w:val="false"/>
      <w:suppressAutoHyphens w:val="true"/>
      <w:ind w:left="720"/>
    </w:pPr>
    <w:rPr>
      <w:rFonts w:ascii="Calibri" w:hAnsi="Calibri" w:eastAsia="SimSun" w:cs="Arial"/>
      <w:kern w:val="2"/>
      <w:sz w:val="24"/>
      <w:szCs w:val="24"/>
      <w:lang w:eastAsia="hi-IN" w:bidi="hi-IN"/>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d355fb"/>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amicidellabicibrescia.it/" TargetMode="External"/><Relationship Id="rId2" Type="http://schemas.openxmlformats.org/officeDocument/2006/relationships/hyperlink" Target="mailto:info@amicidellabicibrescia.it"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99614-7AC9-44D9-85C5-E851AA11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LibreOffice/7.6.2.1$Windows_X86_64 LibreOffice_project/56f7684011345957bbf33a7ee678afaf4d2ba333</Application>
  <AppVersion>15.0000</AppVersion>
  <Pages>3</Pages>
  <Words>1009</Words>
  <Characters>5609</Characters>
  <CharactersWithSpaces>6681</CharactersWithSpaces>
  <Paragraphs>63</Paragraphs>
  <Company>guzzoni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2023-11-08T07:18:00Z</dcterms:created>
  <dc:creator>guzzoni</dc:creator>
  <dc:description/>
  <dc:language>it-IT</dc:language>
  <cp:lastModifiedBy>Ramona Begni</cp:lastModifiedBy>
  <cp:lastPrinted>2023-08-04T06:13:00Z</cp:lastPrinted>
  <dcterms:modified xsi:type="dcterms:W3CDTF">2023-11-17T14:48:00Z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